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601" w:type="dxa"/>
        <w:tblLook w:val="01E0" w:firstRow="1" w:lastRow="1" w:firstColumn="1" w:lastColumn="1" w:noHBand="0" w:noVBand="0"/>
      </w:tblPr>
      <w:tblGrid>
        <w:gridCol w:w="4679"/>
        <w:gridCol w:w="5812"/>
      </w:tblGrid>
      <w:tr w:rsidR="00255E6A" w14:paraId="4C8175CB" w14:textId="77777777">
        <w:tc>
          <w:tcPr>
            <w:tcW w:w="4679" w:type="dxa"/>
          </w:tcPr>
          <w:p w14:paraId="615B2BEA" w14:textId="77777777" w:rsidR="00255E6A" w:rsidRDefault="00255E6A" w:rsidP="00255E6A">
            <w:pPr>
              <w:widowControl w:val="0"/>
              <w:spacing w:after="0" w:line="288" w:lineRule="auto"/>
              <w:jc w:val="center"/>
              <w:rPr>
                <w:rFonts w:ascii="Times New Roman" w:hAnsi="Times New Roman"/>
                <w:sz w:val="26"/>
                <w:szCs w:val="26"/>
              </w:rPr>
            </w:pPr>
            <w:r>
              <w:rPr>
                <w:rFonts w:ascii="Times New Roman" w:hAnsi="Times New Roman"/>
                <w:sz w:val="26"/>
                <w:szCs w:val="26"/>
                <w:lang w:val="nl-NL"/>
              </w:rPr>
              <w:t>UBND PHƯỜNG</w:t>
            </w:r>
            <w:r>
              <w:rPr>
                <w:rFonts w:ascii="Times New Roman" w:hAnsi="Times New Roman"/>
                <w:sz w:val="26"/>
                <w:szCs w:val="26"/>
              </w:rPr>
              <w:t xml:space="preserve"> TIÊN SƠN</w:t>
            </w:r>
          </w:p>
          <w:p w14:paraId="01B0879A" w14:textId="299ACE18" w:rsidR="00255E6A" w:rsidRDefault="00255E6A" w:rsidP="00255E6A">
            <w:pPr>
              <w:widowControl w:val="0"/>
              <w:spacing w:after="0" w:line="288" w:lineRule="auto"/>
              <w:jc w:val="center"/>
              <w:rPr>
                <w:rFonts w:ascii="Times New Roman" w:hAnsi="Times New Roman"/>
                <w:b/>
                <w:sz w:val="26"/>
                <w:szCs w:val="26"/>
              </w:rPr>
            </w:pPr>
            <w:r>
              <w:rPr>
                <w:rFonts w:ascii="Times New Roman" w:hAnsi="Times New Roman"/>
                <w:b/>
                <w:noProof/>
                <w:color w:val="000000"/>
                <w:sz w:val="26"/>
                <w:szCs w:val="26"/>
                <w:lang w:val="nl-NL"/>
              </w:rPr>
              <mc:AlternateContent>
                <mc:Choice Requires="wps">
                  <w:drawing>
                    <wp:anchor distT="0" distB="0" distL="114300" distR="114300" simplePos="0" relativeHeight="251659264" behindDoc="0" locked="0" layoutInCell="1" allowOverlap="1" wp14:anchorId="62DE7675" wp14:editId="16FAE7F8">
                      <wp:simplePos x="0" y="0"/>
                      <wp:positionH relativeFrom="column">
                        <wp:posOffset>931545</wp:posOffset>
                      </wp:positionH>
                      <wp:positionV relativeFrom="paragraph">
                        <wp:posOffset>226695</wp:posOffset>
                      </wp:positionV>
                      <wp:extent cx="868680" cy="0"/>
                      <wp:effectExtent l="10795" t="6350" r="6350" b="12700"/>
                      <wp:wrapNone/>
                      <wp:docPr id="7307090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0D9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7.85pt" to="141.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"/>
                  </w:pict>
                </mc:Fallback>
              </mc:AlternateContent>
            </w:r>
            <w:r>
              <w:rPr>
                <w:rFonts w:ascii="Times New Roman" w:hAnsi="Times New Roman"/>
                <w:b/>
                <w:sz w:val="26"/>
                <w:szCs w:val="26"/>
                <w:lang w:val="nl-NL"/>
              </w:rPr>
              <w:t>TRƯỜNG M</w:t>
            </w:r>
            <w:r>
              <w:rPr>
                <w:rFonts w:ascii="Times New Roman" w:hAnsi="Times New Roman"/>
                <w:b/>
                <w:sz w:val="26"/>
                <w:szCs w:val="26"/>
              </w:rPr>
              <w:t>N C PHƯỜNG TIÊN SƠN</w:t>
            </w:r>
          </w:p>
          <w:p w14:paraId="6C4EDF62" w14:textId="77777777" w:rsidR="00255E6A" w:rsidRDefault="00255E6A" w:rsidP="00255E6A">
            <w:pPr>
              <w:widowControl w:val="0"/>
              <w:spacing w:after="0" w:line="288" w:lineRule="auto"/>
              <w:jc w:val="center"/>
              <w:rPr>
                <w:rFonts w:ascii="Times New Roman" w:hAnsi="Times New Roman"/>
                <w:sz w:val="26"/>
                <w:szCs w:val="26"/>
                <w:lang w:val="nl-NL"/>
              </w:rPr>
            </w:pPr>
          </w:p>
          <w:p w14:paraId="28DC9489" w14:textId="1B6897AC" w:rsidR="00255E6A" w:rsidRDefault="00255E6A" w:rsidP="00255E6A">
            <w:pPr>
              <w:widowControl w:val="0"/>
              <w:spacing w:after="0" w:line="288" w:lineRule="auto"/>
              <w:jc w:val="center"/>
              <w:rPr>
                <w:rFonts w:ascii="Times New Roman" w:hAnsi="Times New Roman"/>
                <w:sz w:val="26"/>
                <w:szCs w:val="26"/>
                <w:lang w:val="nl-NL"/>
              </w:rPr>
            </w:pPr>
            <w:r>
              <w:rPr>
                <w:rFonts w:ascii="Times New Roman" w:hAnsi="Times New Roman"/>
                <w:sz w:val="26"/>
                <w:szCs w:val="26"/>
                <w:lang w:val="nl-NL"/>
              </w:rPr>
              <w:t>Số:    /</w:t>
            </w:r>
            <w:r w:rsidR="00005671">
              <w:rPr>
                <w:rFonts w:ascii="Times New Roman" w:hAnsi="Times New Roman"/>
                <w:sz w:val="26"/>
                <w:szCs w:val="26"/>
                <w:lang w:val="nl-NL"/>
              </w:rPr>
              <w:t>Q</w:t>
            </w:r>
            <w:r w:rsidR="00005671">
              <w:rPr>
                <w:rFonts w:ascii="Times New Roman" w:hAnsi="Times New Roman"/>
                <w:sz w:val="26"/>
                <w:szCs w:val="26"/>
              </w:rPr>
              <w:t>Đ</w:t>
            </w:r>
            <w:r>
              <w:rPr>
                <w:rFonts w:ascii="Times New Roman" w:hAnsi="Times New Roman"/>
                <w:sz w:val="26"/>
                <w:szCs w:val="26"/>
                <w:lang w:val="nl-NL"/>
              </w:rPr>
              <w:t>-MNCPTS</w:t>
            </w:r>
          </w:p>
        </w:tc>
        <w:tc>
          <w:tcPr>
            <w:tcW w:w="5812" w:type="dxa"/>
          </w:tcPr>
          <w:p w14:paraId="313B25C2" w14:textId="77777777" w:rsidR="00255E6A" w:rsidRDefault="00255E6A" w:rsidP="00255E6A">
            <w:pPr>
              <w:widowControl w:val="0"/>
              <w:spacing w:after="0" w:line="288" w:lineRule="auto"/>
              <w:jc w:val="center"/>
              <w:rPr>
                <w:rFonts w:ascii="Times New Roman" w:hAnsi="Times New Roman"/>
                <w:b/>
                <w:sz w:val="26"/>
                <w:szCs w:val="26"/>
                <w:lang w:val="nl-NL"/>
              </w:rPr>
            </w:pPr>
            <w:r>
              <w:rPr>
                <w:rFonts w:ascii="Times New Roman" w:hAnsi="Times New Roman"/>
                <w:b/>
                <w:sz w:val="26"/>
                <w:szCs w:val="26"/>
                <w:lang w:val="nl-NL"/>
              </w:rPr>
              <w:t>CỘNG HÒA XÃ HỘI CHỦ NGHĨA VIỆT NAM</w:t>
            </w:r>
          </w:p>
          <w:p w14:paraId="45246316" w14:textId="56AB3988" w:rsidR="00255E6A" w:rsidRDefault="00255E6A" w:rsidP="00255E6A">
            <w:pPr>
              <w:widowControl w:val="0"/>
              <w:spacing w:after="0" w:line="288" w:lineRule="auto"/>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B734CEF" wp14:editId="599F7DD5">
                      <wp:simplePos x="0" y="0"/>
                      <wp:positionH relativeFrom="column">
                        <wp:posOffset>861060</wp:posOffset>
                      </wp:positionH>
                      <wp:positionV relativeFrom="paragraph">
                        <wp:posOffset>220345</wp:posOffset>
                      </wp:positionV>
                      <wp:extent cx="2026920" cy="0"/>
                      <wp:effectExtent l="6350" t="6350" r="5080" b="12700"/>
                      <wp:wrapNone/>
                      <wp:docPr id="122526817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4F43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7.35pt" to="22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"/>
                  </w:pict>
                </mc:Fallback>
              </mc:AlternateContent>
            </w:r>
            <w:r>
              <w:rPr>
                <w:rFonts w:ascii="Times New Roman" w:hAnsi="Times New Roman"/>
                <w:b/>
                <w:sz w:val="26"/>
                <w:szCs w:val="26"/>
                <w:lang w:val="nl-NL"/>
              </w:rPr>
              <w:t>Độc lập – Tự do- Hạnh phúc</w:t>
            </w:r>
          </w:p>
          <w:p w14:paraId="1FFA1424" w14:textId="77777777" w:rsidR="00255E6A" w:rsidRDefault="00255E6A" w:rsidP="00255E6A">
            <w:pPr>
              <w:widowControl w:val="0"/>
              <w:tabs>
                <w:tab w:val="left" w:pos="1902"/>
              </w:tabs>
              <w:spacing w:after="0" w:line="288" w:lineRule="auto"/>
              <w:rPr>
                <w:rFonts w:ascii="Times New Roman" w:hAnsi="Times New Roman"/>
                <w:sz w:val="26"/>
                <w:szCs w:val="26"/>
                <w:lang w:val="nl-NL"/>
              </w:rPr>
            </w:pPr>
            <w:r>
              <w:rPr>
                <w:rFonts w:ascii="Times New Roman" w:hAnsi="Times New Roman"/>
                <w:sz w:val="26"/>
                <w:szCs w:val="26"/>
                <w:lang w:val="nl-NL"/>
              </w:rPr>
              <w:tab/>
            </w:r>
          </w:p>
          <w:p w14:paraId="57E3780D" w14:textId="5AC55EB2" w:rsidR="00255E6A" w:rsidRDefault="00255E6A" w:rsidP="00255E6A">
            <w:pPr>
              <w:widowControl w:val="0"/>
              <w:spacing w:after="0" w:line="288" w:lineRule="auto"/>
              <w:jc w:val="center"/>
              <w:rPr>
                <w:rFonts w:ascii="Times New Roman" w:hAnsi="Times New Roman"/>
                <w:i/>
                <w:sz w:val="26"/>
                <w:szCs w:val="26"/>
                <w:lang w:val="nl-NL"/>
              </w:rPr>
            </w:pPr>
            <w:r>
              <w:rPr>
                <w:rFonts w:ascii="Times New Roman" w:hAnsi="Times New Roman"/>
                <w:i/>
                <w:sz w:val="26"/>
                <w:szCs w:val="26"/>
                <w:lang w:val="nl-NL"/>
              </w:rPr>
              <w:t>Tiên</w:t>
            </w:r>
            <w:r>
              <w:rPr>
                <w:rFonts w:ascii="Times New Roman" w:hAnsi="Times New Roman"/>
                <w:i/>
                <w:sz w:val="26"/>
                <w:szCs w:val="26"/>
              </w:rPr>
              <w:t xml:space="preserve"> Sơn</w:t>
            </w:r>
            <w:r>
              <w:rPr>
                <w:rFonts w:ascii="Times New Roman" w:hAnsi="Times New Roman"/>
                <w:i/>
                <w:sz w:val="26"/>
                <w:szCs w:val="26"/>
                <w:lang w:val="nl-NL"/>
              </w:rPr>
              <w:t xml:space="preserve">, ngày </w:t>
            </w:r>
            <w:r>
              <w:rPr>
                <w:rFonts w:ascii="Times New Roman" w:hAnsi="Times New Roman"/>
                <w:i/>
                <w:sz w:val="26"/>
                <w:szCs w:val="26"/>
              </w:rPr>
              <w:t xml:space="preserve">  </w:t>
            </w:r>
            <w:r>
              <w:rPr>
                <w:rFonts w:ascii="Times New Roman" w:hAnsi="Times New Roman"/>
                <w:i/>
                <w:sz w:val="26"/>
                <w:szCs w:val="26"/>
                <w:lang w:val="nl-NL"/>
              </w:rPr>
              <w:t xml:space="preserve"> tháng</w:t>
            </w:r>
            <w:r>
              <w:rPr>
                <w:rFonts w:ascii="Times New Roman" w:hAnsi="Times New Roman"/>
                <w:i/>
                <w:sz w:val="26"/>
                <w:szCs w:val="26"/>
              </w:rPr>
              <w:t xml:space="preserve"> 10 </w:t>
            </w:r>
            <w:r>
              <w:rPr>
                <w:rFonts w:ascii="Times New Roman" w:hAnsi="Times New Roman"/>
                <w:i/>
                <w:sz w:val="26"/>
                <w:szCs w:val="26"/>
                <w:lang w:val="nl-NL"/>
              </w:rPr>
              <w:t>năm 2025</w:t>
            </w:r>
          </w:p>
        </w:tc>
      </w:tr>
    </w:tbl>
    <w:p w14:paraId="4E29F7A7" w14:textId="1D0EFBCC"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3B0EAB18" w14:textId="4E6CAD6F" w:rsidR="00255E6A" w:rsidRPr="00255E6A" w:rsidRDefault="00255E6A" w:rsidP="00255E6A">
      <w:pPr>
        <w:spacing w:after="0" w:line="288" w:lineRule="auto"/>
        <w:jc w:val="center"/>
        <w:rPr>
          <w:rFonts w:asciiTheme="majorHAnsi" w:hAnsiTheme="majorHAnsi" w:cstheme="majorHAnsi"/>
          <w:b/>
          <w:bCs/>
          <w:sz w:val="28"/>
          <w:szCs w:val="28"/>
        </w:rPr>
      </w:pPr>
      <w:r w:rsidRPr="00255E6A">
        <w:rPr>
          <w:rFonts w:asciiTheme="majorHAnsi" w:hAnsiTheme="majorHAnsi" w:cstheme="majorHAnsi"/>
          <w:b/>
          <w:bCs/>
          <w:sz w:val="28"/>
          <w:szCs w:val="28"/>
        </w:rPr>
        <w:t>QUYẾT ĐỊNH</w:t>
      </w:r>
    </w:p>
    <w:p w14:paraId="3CC68100" w14:textId="30DC90C6" w:rsidR="00255E6A" w:rsidRPr="00255E6A" w:rsidRDefault="00255E6A" w:rsidP="00255E6A">
      <w:pPr>
        <w:spacing w:after="0" w:line="288" w:lineRule="auto"/>
        <w:rPr>
          <w:rFonts w:asciiTheme="majorHAnsi" w:hAnsiTheme="majorHAnsi" w:cstheme="majorHAnsi"/>
          <w:b/>
          <w:bCs/>
          <w:sz w:val="28"/>
          <w:szCs w:val="28"/>
        </w:rPr>
      </w:pPr>
      <w:r w:rsidRPr="00255E6A">
        <w:rPr>
          <w:rFonts w:asciiTheme="majorHAnsi" w:hAnsiTheme="majorHAnsi" w:cstheme="majorHAnsi"/>
          <w:sz w:val="28"/>
          <w:szCs w:val="28"/>
        </w:rPr>
        <w:t xml:space="preserve">       </w:t>
      </w:r>
      <w:r w:rsidRPr="00255E6A">
        <w:rPr>
          <w:rFonts w:asciiTheme="majorHAnsi" w:hAnsiTheme="majorHAnsi" w:cstheme="majorHAnsi"/>
          <w:b/>
          <w:bCs/>
          <w:sz w:val="28"/>
          <w:szCs w:val="28"/>
        </w:rPr>
        <w:t xml:space="preserve">Về việc </w:t>
      </w:r>
      <w:r>
        <w:rPr>
          <w:rFonts w:asciiTheme="majorHAnsi" w:hAnsiTheme="majorHAnsi" w:cstheme="majorHAnsi"/>
          <w:b/>
          <w:bCs/>
          <w:sz w:val="28"/>
          <w:szCs w:val="28"/>
        </w:rPr>
        <w:t xml:space="preserve">thành lập </w:t>
      </w:r>
      <w:r w:rsidRPr="00255E6A">
        <w:rPr>
          <w:rFonts w:asciiTheme="majorHAnsi" w:hAnsiTheme="majorHAnsi" w:cstheme="majorHAnsi"/>
          <w:b/>
          <w:bCs/>
          <w:sz w:val="28"/>
          <w:szCs w:val="28"/>
        </w:rPr>
        <w:t xml:space="preserve">Ban chỉ đạo thực hiện nhiệm vụ CNTT, chuyển đổi số   </w:t>
      </w:r>
    </w:p>
    <w:p w14:paraId="264FA934" w14:textId="04675167" w:rsidR="00255E6A" w:rsidRPr="00255E6A" w:rsidRDefault="00255E6A" w:rsidP="00255E6A">
      <w:pPr>
        <w:spacing w:after="0" w:line="288" w:lineRule="auto"/>
        <w:jc w:val="center"/>
        <w:rPr>
          <w:rFonts w:asciiTheme="majorHAnsi" w:hAnsiTheme="majorHAnsi" w:cstheme="majorHAnsi"/>
          <w:b/>
          <w:bCs/>
          <w:sz w:val="28"/>
          <w:szCs w:val="28"/>
        </w:rPr>
      </w:pPr>
      <w:r w:rsidRPr="00255E6A">
        <w:rPr>
          <w:rFonts w:asciiTheme="majorHAnsi" w:hAnsiTheme="majorHAnsi" w:cstheme="majorHAnsi"/>
          <w:b/>
          <w:bCs/>
          <w:sz w:val="28"/>
          <w:szCs w:val="28"/>
        </w:rPr>
        <w:t>Năm học 2025-2026</w:t>
      </w:r>
    </w:p>
    <w:p w14:paraId="3A366E27" w14:textId="77777777" w:rsidR="00255E6A" w:rsidRDefault="00255E6A" w:rsidP="00255E6A">
      <w:pPr>
        <w:spacing w:after="0" w:line="288" w:lineRule="auto"/>
        <w:jc w:val="center"/>
        <w:rPr>
          <w:rFonts w:asciiTheme="majorHAnsi" w:hAnsiTheme="majorHAnsi" w:cstheme="majorHAnsi"/>
          <w:sz w:val="28"/>
          <w:szCs w:val="28"/>
        </w:rPr>
      </w:pPr>
    </w:p>
    <w:p w14:paraId="1BDA3672" w14:textId="095FC5DD" w:rsidR="00255E6A" w:rsidRPr="00255E6A" w:rsidRDefault="00255E6A" w:rsidP="00255E6A">
      <w:pPr>
        <w:spacing w:after="0" w:line="288" w:lineRule="auto"/>
        <w:jc w:val="center"/>
        <w:rPr>
          <w:rFonts w:asciiTheme="majorHAnsi" w:hAnsiTheme="majorHAnsi" w:cstheme="majorHAnsi"/>
          <w:sz w:val="28"/>
          <w:szCs w:val="28"/>
        </w:rPr>
      </w:pPr>
      <w:r w:rsidRPr="00255E6A">
        <w:rPr>
          <w:rFonts w:asciiTheme="majorHAnsi" w:hAnsiTheme="majorHAnsi" w:cstheme="majorHAnsi"/>
          <w:sz w:val="28"/>
          <w:szCs w:val="28"/>
        </w:rPr>
        <w:t>HIỆU TRƯỞNG</w:t>
      </w:r>
      <w:r>
        <w:rPr>
          <w:rFonts w:asciiTheme="majorHAnsi" w:hAnsiTheme="majorHAnsi" w:cstheme="majorHAnsi"/>
          <w:sz w:val="28"/>
          <w:szCs w:val="28"/>
        </w:rPr>
        <w:t xml:space="preserve"> TRƯỜNG</w:t>
      </w:r>
      <w:r w:rsidRPr="00255E6A">
        <w:rPr>
          <w:rFonts w:asciiTheme="majorHAnsi" w:hAnsiTheme="majorHAnsi" w:cstheme="majorHAnsi"/>
          <w:sz w:val="28"/>
          <w:szCs w:val="28"/>
        </w:rPr>
        <w:t xml:space="preserve"> MẦM NON </w:t>
      </w:r>
      <w:r>
        <w:rPr>
          <w:rFonts w:asciiTheme="majorHAnsi" w:hAnsiTheme="majorHAnsi" w:cstheme="majorHAnsi"/>
          <w:sz w:val="28"/>
          <w:szCs w:val="28"/>
        </w:rPr>
        <w:t>C PHƯỜNG TIÊN SƠN</w:t>
      </w:r>
      <w:r w:rsidRPr="00255E6A">
        <w:rPr>
          <w:rFonts w:asciiTheme="majorHAnsi" w:hAnsiTheme="majorHAnsi" w:cstheme="majorHAnsi"/>
          <w:sz w:val="28"/>
          <w:szCs w:val="28"/>
        </w:rPr>
        <w:t xml:space="preserve">                            </w:t>
      </w:r>
    </w:p>
    <w:p w14:paraId="29BDEE5D" w14:textId="77777777" w:rsidR="00255E6A" w:rsidRDefault="00255E6A" w:rsidP="00C03FCB">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w:t>
      </w:r>
    </w:p>
    <w:p w14:paraId="25A06AF2" w14:textId="79D744FB" w:rsidR="00255E6A" w:rsidRPr="00C03FCB" w:rsidRDefault="00255E6A" w:rsidP="00C03FCB">
      <w:pPr>
        <w:spacing w:after="0" w:line="288" w:lineRule="auto"/>
        <w:ind w:firstLine="720"/>
        <w:jc w:val="both"/>
        <w:rPr>
          <w:rFonts w:asciiTheme="majorHAnsi" w:hAnsiTheme="majorHAnsi" w:cstheme="majorHAnsi"/>
          <w:i/>
          <w:iCs/>
          <w:sz w:val="28"/>
          <w:szCs w:val="28"/>
        </w:rPr>
      </w:pPr>
      <w:r w:rsidRPr="00C03FCB">
        <w:rPr>
          <w:rFonts w:asciiTheme="majorHAnsi" w:hAnsiTheme="majorHAnsi" w:cstheme="majorHAnsi"/>
          <w:i/>
          <w:iCs/>
          <w:sz w:val="28"/>
          <w:szCs w:val="28"/>
        </w:rPr>
        <w:t xml:space="preserve">Căn cứ quyết định 3276/BGDDT ngày 30/10/2024 của Bộ GD-ĐT về  Quyết định ban hành bộ chỉ số đánh giá mức độ chuyển đổi số cơ sở giáo dục mầm non;  </w:t>
      </w:r>
    </w:p>
    <w:p w14:paraId="3BF250E0" w14:textId="5E69DE57" w:rsidR="00255E6A" w:rsidRPr="00C03FCB" w:rsidRDefault="00255E6A" w:rsidP="00C03FCB">
      <w:pPr>
        <w:spacing w:after="0" w:line="288" w:lineRule="auto"/>
        <w:jc w:val="both"/>
        <w:rPr>
          <w:rFonts w:asciiTheme="majorHAnsi" w:hAnsiTheme="majorHAnsi" w:cstheme="majorHAnsi"/>
          <w:i/>
          <w:iCs/>
          <w:sz w:val="28"/>
          <w:szCs w:val="28"/>
        </w:rPr>
      </w:pPr>
      <w:r w:rsidRPr="00C03FCB">
        <w:rPr>
          <w:rFonts w:asciiTheme="majorHAnsi" w:hAnsiTheme="majorHAnsi" w:cstheme="majorHAnsi"/>
          <w:i/>
          <w:iCs/>
          <w:sz w:val="28"/>
          <w:szCs w:val="28"/>
        </w:rPr>
        <w:t xml:space="preserve">          </w:t>
      </w:r>
      <w:r w:rsidR="00C03FCB">
        <w:rPr>
          <w:rFonts w:asciiTheme="majorHAnsi" w:hAnsiTheme="majorHAnsi" w:cstheme="majorHAnsi"/>
          <w:i/>
          <w:iCs/>
          <w:sz w:val="28"/>
          <w:szCs w:val="28"/>
        </w:rPr>
        <w:t xml:space="preserve">Căn cứ </w:t>
      </w:r>
      <w:r w:rsidRPr="00C03FCB">
        <w:rPr>
          <w:rFonts w:asciiTheme="majorHAnsi" w:hAnsiTheme="majorHAnsi" w:cstheme="majorHAnsi"/>
          <w:i/>
          <w:iCs/>
          <w:sz w:val="28"/>
          <w:szCs w:val="28"/>
        </w:rPr>
        <w:t>Công văn số 383/SGDĐT-CTHSSV  ngày  06/8/2025  của  Sở  GD-ĐT  tỉnh</w:t>
      </w:r>
      <w:r w:rsidR="00C03FCB" w:rsidRPr="00C03FCB">
        <w:rPr>
          <w:rFonts w:asciiTheme="majorHAnsi" w:hAnsiTheme="majorHAnsi" w:cstheme="majorHAnsi"/>
          <w:i/>
          <w:iCs/>
          <w:sz w:val="28"/>
          <w:szCs w:val="28"/>
        </w:rPr>
        <w:t xml:space="preserve"> </w:t>
      </w:r>
      <w:r w:rsidRPr="00C03FCB">
        <w:rPr>
          <w:rFonts w:asciiTheme="majorHAnsi" w:hAnsiTheme="majorHAnsi" w:cstheme="majorHAnsi"/>
          <w:i/>
          <w:iCs/>
          <w:sz w:val="28"/>
          <w:szCs w:val="28"/>
        </w:rPr>
        <w:t xml:space="preserve">Ninh Bình về việc triển khai một số nhiệm vụ công tác CNTT, chuyển đổi số sau sát nhập;  </w:t>
      </w:r>
    </w:p>
    <w:p w14:paraId="02C07A34" w14:textId="39CEEE79" w:rsidR="00255E6A" w:rsidRPr="00C03FCB" w:rsidRDefault="00255E6A" w:rsidP="00C03FCB">
      <w:pPr>
        <w:spacing w:after="0" w:line="288" w:lineRule="auto"/>
        <w:jc w:val="both"/>
        <w:rPr>
          <w:rFonts w:asciiTheme="majorHAnsi" w:hAnsiTheme="majorHAnsi" w:cstheme="majorHAnsi"/>
          <w:i/>
          <w:iCs/>
          <w:sz w:val="28"/>
          <w:szCs w:val="28"/>
        </w:rPr>
      </w:pPr>
      <w:r w:rsidRPr="00C03FCB">
        <w:rPr>
          <w:rFonts w:asciiTheme="majorHAnsi" w:hAnsiTheme="majorHAnsi" w:cstheme="majorHAnsi"/>
          <w:i/>
          <w:iCs/>
          <w:sz w:val="28"/>
          <w:szCs w:val="28"/>
        </w:rPr>
        <w:t xml:space="preserve">         </w:t>
      </w:r>
      <w:r w:rsidR="00C03FCB">
        <w:rPr>
          <w:rFonts w:asciiTheme="majorHAnsi" w:hAnsiTheme="majorHAnsi" w:cstheme="majorHAnsi"/>
          <w:i/>
          <w:iCs/>
          <w:sz w:val="28"/>
          <w:szCs w:val="28"/>
        </w:rPr>
        <w:t xml:space="preserve">Căn cứ </w:t>
      </w:r>
      <w:r w:rsidRPr="00C03FCB">
        <w:rPr>
          <w:rFonts w:asciiTheme="majorHAnsi" w:hAnsiTheme="majorHAnsi" w:cstheme="majorHAnsi"/>
          <w:i/>
          <w:iCs/>
          <w:sz w:val="28"/>
          <w:szCs w:val="28"/>
        </w:rPr>
        <w:t xml:space="preserve">Kế hoạch số 27/KH-SGDĐT ngày 19/09/2025 của Sở GD-ĐT tỉnh Ninh Bình về kế hoạch chuyển đổi số ngành Giáo dục và đào tạo năm 2025;   </w:t>
      </w:r>
    </w:p>
    <w:p w14:paraId="44B1E07D" w14:textId="2444A6F2" w:rsidR="00255E6A" w:rsidRPr="00C03FCB" w:rsidRDefault="00255E6A" w:rsidP="00C03FCB">
      <w:pPr>
        <w:spacing w:after="0" w:line="288" w:lineRule="auto"/>
        <w:jc w:val="both"/>
        <w:rPr>
          <w:rFonts w:asciiTheme="majorHAnsi" w:hAnsiTheme="majorHAnsi" w:cstheme="majorHAnsi"/>
          <w:i/>
          <w:iCs/>
          <w:sz w:val="28"/>
          <w:szCs w:val="28"/>
        </w:rPr>
      </w:pPr>
      <w:r w:rsidRPr="00C03FCB">
        <w:rPr>
          <w:rFonts w:asciiTheme="majorHAnsi" w:hAnsiTheme="majorHAnsi" w:cstheme="majorHAnsi"/>
          <w:i/>
          <w:iCs/>
          <w:sz w:val="28"/>
          <w:szCs w:val="28"/>
        </w:rPr>
        <w:t xml:space="preserve">         Kế hoạch số </w:t>
      </w:r>
      <w:r w:rsidR="006716DA">
        <w:rPr>
          <w:rFonts w:asciiTheme="majorHAnsi" w:hAnsiTheme="majorHAnsi" w:cstheme="majorHAnsi"/>
          <w:i/>
          <w:iCs/>
          <w:sz w:val="28"/>
          <w:szCs w:val="28"/>
        </w:rPr>
        <w:t>29</w:t>
      </w:r>
      <w:r w:rsidRPr="00C03FCB">
        <w:rPr>
          <w:rFonts w:asciiTheme="majorHAnsi" w:hAnsiTheme="majorHAnsi" w:cstheme="majorHAnsi"/>
          <w:i/>
          <w:iCs/>
          <w:sz w:val="28"/>
          <w:szCs w:val="28"/>
        </w:rPr>
        <w:t>/KH-</w:t>
      </w:r>
      <w:r w:rsidR="006716DA">
        <w:rPr>
          <w:rFonts w:asciiTheme="majorHAnsi" w:hAnsiTheme="majorHAnsi" w:cstheme="majorHAnsi"/>
          <w:i/>
          <w:iCs/>
          <w:sz w:val="28"/>
          <w:szCs w:val="28"/>
        </w:rPr>
        <w:t>MNCPTS</w:t>
      </w:r>
      <w:r w:rsidRPr="00C03FCB">
        <w:rPr>
          <w:rFonts w:asciiTheme="majorHAnsi" w:hAnsiTheme="majorHAnsi" w:cstheme="majorHAnsi"/>
          <w:i/>
          <w:iCs/>
          <w:sz w:val="28"/>
          <w:szCs w:val="28"/>
        </w:rPr>
        <w:t xml:space="preserve"> ngày </w:t>
      </w:r>
      <w:r w:rsidR="006716DA">
        <w:rPr>
          <w:rFonts w:asciiTheme="majorHAnsi" w:hAnsiTheme="majorHAnsi" w:cstheme="majorHAnsi"/>
          <w:i/>
          <w:iCs/>
          <w:sz w:val="28"/>
          <w:szCs w:val="28"/>
        </w:rPr>
        <w:t>22</w:t>
      </w:r>
      <w:r w:rsidRPr="00C03FCB">
        <w:rPr>
          <w:rFonts w:asciiTheme="majorHAnsi" w:hAnsiTheme="majorHAnsi" w:cstheme="majorHAnsi"/>
          <w:i/>
          <w:iCs/>
          <w:sz w:val="28"/>
          <w:szCs w:val="28"/>
        </w:rPr>
        <w:t xml:space="preserve">/09/2025 về kế hoạch thực hiện nhiệm vụ năm học 2025-2026 của nhà trường;  </w:t>
      </w:r>
    </w:p>
    <w:p w14:paraId="76FDED01" w14:textId="06DC4595" w:rsidR="00255E6A" w:rsidRPr="00C03FCB" w:rsidRDefault="00255E6A" w:rsidP="00C03FCB">
      <w:pPr>
        <w:spacing w:after="0" w:line="288" w:lineRule="auto"/>
        <w:jc w:val="both"/>
        <w:rPr>
          <w:rFonts w:asciiTheme="majorHAnsi" w:hAnsiTheme="majorHAnsi" w:cstheme="majorHAnsi"/>
          <w:i/>
          <w:iCs/>
          <w:sz w:val="28"/>
          <w:szCs w:val="28"/>
        </w:rPr>
      </w:pPr>
      <w:r w:rsidRPr="00C03FCB">
        <w:rPr>
          <w:rFonts w:asciiTheme="majorHAnsi" w:hAnsiTheme="majorHAnsi" w:cstheme="majorHAnsi"/>
          <w:i/>
          <w:iCs/>
          <w:sz w:val="28"/>
          <w:szCs w:val="28"/>
        </w:rPr>
        <w:t xml:space="preserve">        </w:t>
      </w:r>
      <w:r w:rsidR="00C03FCB">
        <w:rPr>
          <w:rFonts w:asciiTheme="majorHAnsi" w:hAnsiTheme="majorHAnsi" w:cstheme="majorHAnsi"/>
          <w:i/>
          <w:iCs/>
          <w:sz w:val="28"/>
          <w:szCs w:val="28"/>
        </w:rPr>
        <w:t xml:space="preserve"> </w:t>
      </w:r>
      <w:r w:rsidRPr="00C03FCB">
        <w:rPr>
          <w:rFonts w:asciiTheme="majorHAnsi" w:hAnsiTheme="majorHAnsi" w:cstheme="majorHAnsi"/>
          <w:i/>
          <w:iCs/>
          <w:sz w:val="28"/>
          <w:szCs w:val="28"/>
        </w:rPr>
        <w:t xml:space="preserve">Xét đề nghị của </w:t>
      </w:r>
      <w:r w:rsidR="00C03FCB">
        <w:rPr>
          <w:rFonts w:asciiTheme="majorHAnsi" w:hAnsiTheme="majorHAnsi" w:cstheme="majorHAnsi"/>
          <w:i/>
          <w:iCs/>
          <w:sz w:val="28"/>
          <w:szCs w:val="28"/>
        </w:rPr>
        <w:t xml:space="preserve">bộ phận chuyên môn trường </w:t>
      </w:r>
      <w:r w:rsidRPr="00C03FCB">
        <w:rPr>
          <w:rFonts w:asciiTheme="majorHAnsi" w:hAnsiTheme="majorHAnsi" w:cstheme="majorHAnsi"/>
          <w:i/>
          <w:iCs/>
          <w:sz w:val="28"/>
          <w:szCs w:val="28"/>
        </w:rPr>
        <w:t xml:space="preserve">Mầm non </w:t>
      </w:r>
      <w:r w:rsidR="00C03FCB">
        <w:rPr>
          <w:rFonts w:asciiTheme="majorHAnsi" w:hAnsiTheme="majorHAnsi" w:cstheme="majorHAnsi"/>
          <w:i/>
          <w:iCs/>
          <w:sz w:val="28"/>
          <w:szCs w:val="28"/>
        </w:rPr>
        <w:t>C phường Tiên Sơn</w:t>
      </w:r>
    </w:p>
    <w:p w14:paraId="40B418A3" w14:textId="77777777" w:rsidR="00C03FCB" w:rsidRDefault="00C03FCB" w:rsidP="00C03FCB">
      <w:pPr>
        <w:jc w:val="center"/>
        <w:rPr>
          <w:rFonts w:asciiTheme="majorHAnsi" w:hAnsiTheme="majorHAnsi" w:cstheme="majorHAnsi"/>
          <w:sz w:val="28"/>
          <w:szCs w:val="28"/>
        </w:rPr>
      </w:pPr>
    </w:p>
    <w:p w14:paraId="6239BD5B" w14:textId="018E0720" w:rsidR="00255E6A" w:rsidRPr="003A71A7" w:rsidRDefault="00255E6A" w:rsidP="00C03FCB">
      <w:pPr>
        <w:jc w:val="center"/>
        <w:rPr>
          <w:rFonts w:asciiTheme="majorHAnsi" w:hAnsiTheme="majorHAnsi" w:cstheme="majorHAnsi"/>
          <w:b/>
          <w:bCs/>
          <w:sz w:val="28"/>
          <w:szCs w:val="28"/>
        </w:rPr>
      </w:pPr>
      <w:r w:rsidRPr="003A71A7">
        <w:rPr>
          <w:rFonts w:asciiTheme="majorHAnsi" w:hAnsiTheme="majorHAnsi" w:cstheme="majorHAnsi"/>
          <w:b/>
          <w:bCs/>
          <w:sz w:val="28"/>
          <w:szCs w:val="28"/>
        </w:rPr>
        <w:t>QUYẾT ĐỊNH:</w:t>
      </w:r>
    </w:p>
    <w:p w14:paraId="40886369" w14:textId="3CAA0FCF" w:rsidR="00255E6A" w:rsidRPr="00255E6A" w:rsidRDefault="00255E6A" w:rsidP="00C03FCB">
      <w:pPr>
        <w:jc w:val="both"/>
        <w:rPr>
          <w:rFonts w:asciiTheme="majorHAnsi" w:hAnsiTheme="majorHAnsi" w:cstheme="majorHAnsi"/>
          <w:sz w:val="28"/>
          <w:szCs w:val="28"/>
        </w:rPr>
      </w:pPr>
      <w:r w:rsidRPr="00255E6A">
        <w:rPr>
          <w:rFonts w:asciiTheme="majorHAnsi" w:hAnsiTheme="majorHAnsi" w:cstheme="majorHAnsi"/>
          <w:sz w:val="28"/>
          <w:szCs w:val="28"/>
        </w:rPr>
        <w:t xml:space="preserve">           </w:t>
      </w:r>
      <w:r w:rsidRPr="00C03FCB">
        <w:rPr>
          <w:rFonts w:asciiTheme="majorHAnsi" w:hAnsiTheme="majorHAnsi" w:cstheme="majorHAnsi"/>
          <w:b/>
          <w:bCs/>
          <w:sz w:val="28"/>
          <w:szCs w:val="28"/>
        </w:rPr>
        <w:t xml:space="preserve">Điều </w:t>
      </w:r>
      <w:r w:rsidR="00C03FCB" w:rsidRPr="00C03FCB">
        <w:rPr>
          <w:rFonts w:asciiTheme="majorHAnsi" w:hAnsiTheme="majorHAnsi" w:cstheme="majorHAnsi"/>
          <w:b/>
          <w:bCs/>
          <w:sz w:val="28"/>
          <w:szCs w:val="28"/>
        </w:rPr>
        <w:t>1</w:t>
      </w:r>
      <w:r w:rsidR="00C03FCB">
        <w:rPr>
          <w:rFonts w:asciiTheme="majorHAnsi" w:hAnsiTheme="majorHAnsi" w:cstheme="majorHAnsi"/>
          <w:sz w:val="28"/>
          <w:szCs w:val="28"/>
        </w:rPr>
        <w:t xml:space="preserve">. </w:t>
      </w:r>
      <w:r w:rsidRPr="00255E6A">
        <w:rPr>
          <w:rFonts w:asciiTheme="majorHAnsi" w:hAnsiTheme="majorHAnsi" w:cstheme="majorHAnsi"/>
          <w:sz w:val="28"/>
          <w:szCs w:val="28"/>
        </w:rPr>
        <w:t>Thành lập Ban chỉ đạo thực hiện nhiệm vụ CNTT,</w:t>
      </w:r>
      <w:r w:rsidR="00C03FCB">
        <w:rPr>
          <w:rFonts w:asciiTheme="majorHAnsi" w:hAnsiTheme="majorHAnsi" w:cstheme="majorHAnsi"/>
          <w:sz w:val="28"/>
          <w:szCs w:val="28"/>
        </w:rPr>
        <w:t xml:space="preserve"> </w:t>
      </w:r>
      <w:r w:rsidRPr="00255E6A">
        <w:rPr>
          <w:rFonts w:asciiTheme="majorHAnsi" w:hAnsiTheme="majorHAnsi" w:cstheme="majorHAnsi"/>
          <w:sz w:val="28"/>
          <w:szCs w:val="28"/>
        </w:rPr>
        <w:t xml:space="preserve">chuyển đổi số Trường mầm non </w:t>
      </w:r>
      <w:r w:rsidR="00C03FCB">
        <w:rPr>
          <w:rFonts w:asciiTheme="majorHAnsi" w:hAnsiTheme="majorHAnsi" w:cstheme="majorHAnsi"/>
          <w:sz w:val="28"/>
          <w:szCs w:val="28"/>
        </w:rPr>
        <w:t>C phường Tiên Sơn</w:t>
      </w:r>
      <w:r w:rsidRPr="00255E6A">
        <w:rPr>
          <w:rFonts w:asciiTheme="majorHAnsi" w:hAnsiTheme="majorHAnsi" w:cstheme="majorHAnsi"/>
          <w:sz w:val="28"/>
          <w:szCs w:val="28"/>
        </w:rPr>
        <w:t xml:space="preserve">, năm học 2025-2026 gồm các ông (bà) có tên trong danh sách kèm theo;  </w:t>
      </w:r>
    </w:p>
    <w:p w14:paraId="647F2168" w14:textId="498AC018" w:rsidR="00255E6A" w:rsidRPr="00255E6A" w:rsidRDefault="00255E6A" w:rsidP="00C03FCB">
      <w:pPr>
        <w:jc w:val="both"/>
        <w:rPr>
          <w:rFonts w:asciiTheme="majorHAnsi" w:hAnsiTheme="majorHAnsi" w:cstheme="majorHAnsi"/>
          <w:sz w:val="28"/>
          <w:szCs w:val="28"/>
        </w:rPr>
      </w:pPr>
      <w:r w:rsidRPr="00255E6A">
        <w:rPr>
          <w:rFonts w:asciiTheme="majorHAnsi" w:hAnsiTheme="majorHAnsi" w:cstheme="majorHAnsi"/>
          <w:sz w:val="28"/>
          <w:szCs w:val="28"/>
        </w:rPr>
        <w:t xml:space="preserve">           </w:t>
      </w:r>
      <w:r w:rsidRPr="00C03FCB">
        <w:rPr>
          <w:rFonts w:asciiTheme="majorHAnsi" w:hAnsiTheme="majorHAnsi" w:cstheme="majorHAnsi"/>
          <w:b/>
          <w:bCs/>
          <w:sz w:val="28"/>
          <w:szCs w:val="28"/>
        </w:rPr>
        <w:t>Điều 2</w:t>
      </w:r>
      <w:r w:rsidRPr="00255E6A">
        <w:rPr>
          <w:rFonts w:asciiTheme="majorHAnsi" w:hAnsiTheme="majorHAnsi" w:cstheme="majorHAnsi"/>
          <w:sz w:val="28"/>
          <w:szCs w:val="28"/>
        </w:rPr>
        <w:t>.</w:t>
      </w:r>
      <w:r w:rsidR="00C03FCB">
        <w:rPr>
          <w:rFonts w:asciiTheme="majorHAnsi" w:hAnsiTheme="majorHAnsi" w:cstheme="majorHAnsi"/>
          <w:sz w:val="28"/>
          <w:szCs w:val="28"/>
        </w:rPr>
        <w:t xml:space="preserve"> </w:t>
      </w:r>
      <w:r w:rsidRPr="00255E6A">
        <w:rPr>
          <w:rFonts w:asciiTheme="majorHAnsi" w:hAnsiTheme="majorHAnsi" w:cstheme="majorHAnsi"/>
          <w:sz w:val="28"/>
          <w:szCs w:val="28"/>
        </w:rPr>
        <w:t xml:space="preserve">Ban chỉ đạo, triển khai ứng dụng CNTT, chuyển đổi số có trách nhiệm phân công nhiệm vụ cho từng thành viên trong Ban. Triển khai thực hiện  nhiệm vụ CNTT, chuyển đổi số trong nhà trường theo các  văn bản hướng dẫn của các cấp.   </w:t>
      </w:r>
    </w:p>
    <w:p w14:paraId="3B5D08E7" w14:textId="77777777" w:rsidR="00C03FCB"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r w:rsidRPr="00C03FCB">
        <w:rPr>
          <w:rFonts w:asciiTheme="majorHAnsi" w:hAnsiTheme="majorHAnsi" w:cstheme="majorHAnsi"/>
          <w:b/>
          <w:bCs/>
          <w:sz w:val="28"/>
          <w:szCs w:val="28"/>
        </w:rPr>
        <w:t>Điều 3.</w:t>
      </w:r>
      <w:r w:rsidRPr="00255E6A">
        <w:rPr>
          <w:rFonts w:asciiTheme="majorHAnsi" w:hAnsiTheme="majorHAnsi" w:cstheme="majorHAnsi"/>
          <w:sz w:val="28"/>
          <w:szCs w:val="28"/>
        </w:rPr>
        <w:t xml:space="preserve"> Cán bộ quản lý, giáo viên, nhân viên Trường mầm non </w:t>
      </w:r>
      <w:r w:rsidR="00C03FCB">
        <w:rPr>
          <w:rFonts w:asciiTheme="majorHAnsi" w:hAnsiTheme="majorHAnsi" w:cstheme="majorHAnsi"/>
          <w:sz w:val="28"/>
          <w:szCs w:val="28"/>
        </w:rPr>
        <w:t>C phường Tiên Sơn</w:t>
      </w:r>
      <w:r w:rsidRPr="00255E6A">
        <w:rPr>
          <w:rFonts w:asciiTheme="majorHAnsi" w:hAnsiTheme="majorHAnsi" w:cstheme="majorHAnsi"/>
          <w:sz w:val="28"/>
          <w:szCs w:val="28"/>
        </w:rPr>
        <w:t>, các tổ chức có liên quan và các ông (bà) có tên trong Điều 1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03FCB" w14:paraId="4B37524F" w14:textId="77777777" w:rsidTr="00C03FCB">
        <w:tc>
          <w:tcPr>
            <w:tcW w:w="4530" w:type="dxa"/>
          </w:tcPr>
          <w:p w14:paraId="41DB60FD" w14:textId="77777777" w:rsidR="00C03FCB" w:rsidRPr="00C03FCB" w:rsidRDefault="00C03FCB" w:rsidP="00C03FCB">
            <w:pPr>
              <w:spacing w:line="288" w:lineRule="auto"/>
              <w:rPr>
                <w:rFonts w:asciiTheme="majorHAnsi" w:hAnsiTheme="majorHAnsi" w:cstheme="majorHAnsi"/>
                <w:sz w:val="22"/>
                <w:szCs w:val="22"/>
              </w:rPr>
            </w:pPr>
            <w:r w:rsidRPr="00C03FCB">
              <w:rPr>
                <w:rFonts w:asciiTheme="majorHAnsi" w:hAnsiTheme="majorHAnsi" w:cstheme="majorHAnsi"/>
                <w:sz w:val="22"/>
                <w:szCs w:val="22"/>
              </w:rPr>
              <w:t>Nơi nhận:</w:t>
            </w:r>
          </w:p>
          <w:p w14:paraId="1824907F" w14:textId="77777777" w:rsidR="00C03FCB" w:rsidRPr="00C03FCB" w:rsidRDefault="00C03FCB" w:rsidP="00C03FCB">
            <w:pPr>
              <w:spacing w:line="288" w:lineRule="auto"/>
              <w:rPr>
                <w:rFonts w:asciiTheme="majorHAnsi" w:hAnsiTheme="majorHAnsi" w:cstheme="majorHAnsi"/>
                <w:sz w:val="22"/>
                <w:szCs w:val="22"/>
              </w:rPr>
            </w:pPr>
            <w:r w:rsidRPr="00C03FCB">
              <w:rPr>
                <w:rFonts w:asciiTheme="majorHAnsi" w:hAnsiTheme="majorHAnsi" w:cstheme="majorHAnsi"/>
                <w:sz w:val="22"/>
                <w:szCs w:val="22"/>
              </w:rPr>
              <w:t xml:space="preserve">- Như Điều 3;  </w:t>
            </w:r>
          </w:p>
          <w:p w14:paraId="0B05B919" w14:textId="2413298C" w:rsidR="00C03FCB" w:rsidRDefault="00C03FCB" w:rsidP="00C03FCB">
            <w:pPr>
              <w:spacing w:line="288" w:lineRule="auto"/>
              <w:rPr>
                <w:rFonts w:asciiTheme="majorHAnsi" w:hAnsiTheme="majorHAnsi" w:cstheme="majorHAnsi"/>
                <w:sz w:val="28"/>
                <w:szCs w:val="28"/>
              </w:rPr>
            </w:pPr>
            <w:r w:rsidRPr="00C03FCB">
              <w:rPr>
                <w:rFonts w:asciiTheme="majorHAnsi" w:hAnsiTheme="majorHAnsi" w:cstheme="majorHAnsi"/>
                <w:sz w:val="22"/>
                <w:szCs w:val="22"/>
              </w:rPr>
              <w:t>- Lưu: VT</w:t>
            </w:r>
            <w:r w:rsidRPr="00C03FCB">
              <w:rPr>
                <w:rFonts w:asciiTheme="majorHAnsi" w:hAnsiTheme="majorHAnsi" w:cstheme="majorHAnsi"/>
              </w:rPr>
              <w:t xml:space="preserve"> </w:t>
            </w:r>
            <w:r w:rsidRPr="00255E6A">
              <w:rPr>
                <w:rFonts w:asciiTheme="majorHAnsi" w:hAnsiTheme="majorHAnsi" w:cstheme="majorHAnsi"/>
                <w:sz w:val="28"/>
                <w:szCs w:val="28"/>
              </w:rPr>
              <w:t xml:space="preserve">             </w:t>
            </w:r>
          </w:p>
        </w:tc>
        <w:tc>
          <w:tcPr>
            <w:tcW w:w="4531" w:type="dxa"/>
          </w:tcPr>
          <w:p w14:paraId="759AB5A4" w14:textId="60DD486B" w:rsidR="00C03FCB" w:rsidRPr="00C03FCB" w:rsidRDefault="00C03FCB" w:rsidP="00C03FCB">
            <w:pPr>
              <w:spacing w:line="288" w:lineRule="auto"/>
              <w:jc w:val="center"/>
              <w:rPr>
                <w:rFonts w:asciiTheme="majorHAnsi" w:hAnsiTheme="majorHAnsi" w:cstheme="majorHAnsi"/>
                <w:b/>
                <w:bCs/>
                <w:sz w:val="28"/>
                <w:szCs w:val="28"/>
              </w:rPr>
            </w:pPr>
            <w:r w:rsidRPr="00C03FCB">
              <w:rPr>
                <w:rFonts w:asciiTheme="majorHAnsi" w:hAnsiTheme="majorHAnsi" w:cstheme="majorHAnsi"/>
                <w:b/>
                <w:bCs/>
                <w:sz w:val="28"/>
                <w:szCs w:val="28"/>
              </w:rPr>
              <w:t>HIỆU TRƯỞNG</w:t>
            </w:r>
          </w:p>
        </w:tc>
      </w:tr>
    </w:tbl>
    <w:p w14:paraId="0C87872A" w14:textId="55A8296C" w:rsidR="00255E6A" w:rsidRPr="002C62A2" w:rsidRDefault="00255E6A" w:rsidP="002C62A2">
      <w:pPr>
        <w:spacing w:after="0" w:line="288" w:lineRule="auto"/>
        <w:jc w:val="center"/>
        <w:rPr>
          <w:rFonts w:asciiTheme="majorHAnsi" w:hAnsiTheme="majorHAnsi" w:cstheme="majorHAnsi"/>
          <w:b/>
          <w:bCs/>
          <w:sz w:val="28"/>
          <w:szCs w:val="28"/>
        </w:rPr>
      </w:pPr>
      <w:r w:rsidRPr="002C62A2">
        <w:rPr>
          <w:rFonts w:asciiTheme="majorHAnsi" w:hAnsiTheme="majorHAnsi" w:cstheme="majorHAnsi"/>
          <w:b/>
          <w:bCs/>
          <w:sz w:val="28"/>
          <w:szCs w:val="28"/>
        </w:rPr>
        <w:lastRenderedPageBreak/>
        <w:t>DANH SÁCH</w:t>
      </w:r>
    </w:p>
    <w:p w14:paraId="3A688DEA" w14:textId="40FA4F30" w:rsidR="00255E6A" w:rsidRPr="002C62A2" w:rsidRDefault="00255E6A" w:rsidP="002C62A2">
      <w:pPr>
        <w:spacing w:after="0" w:line="288" w:lineRule="auto"/>
        <w:jc w:val="center"/>
        <w:rPr>
          <w:rFonts w:asciiTheme="majorHAnsi" w:hAnsiTheme="majorHAnsi" w:cstheme="majorHAnsi"/>
          <w:b/>
          <w:bCs/>
          <w:sz w:val="28"/>
          <w:szCs w:val="28"/>
        </w:rPr>
      </w:pPr>
      <w:r w:rsidRPr="002C62A2">
        <w:rPr>
          <w:rFonts w:asciiTheme="majorHAnsi" w:hAnsiTheme="majorHAnsi" w:cstheme="majorHAnsi"/>
          <w:b/>
          <w:bCs/>
          <w:sz w:val="28"/>
          <w:szCs w:val="28"/>
        </w:rPr>
        <w:t>BAN CHỈ ĐẠO THỰC HIỆN NHIỆM VỤ CNTT VÀ</w:t>
      </w:r>
      <w:r w:rsidR="002C62A2" w:rsidRPr="002C62A2">
        <w:rPr>
          <w:rFonts w:asciiTheme="majorHAnsi" w:hAnsiTheme="majorHAnsi" w:cstheme="majorHAnsi"/>
          <w:b/>
          <w:bCs/>
          <w:sz w:val="28"/>
          <w:szCs w:val="28"/>
        </w:rPr>
        <w:t xml:space="preserve"> </w:t>
      </w:r>
      <w:r w:rsidRPr="002C62A2">
        <w:rPr>
          <w:rFonts w:asciiTheme="majorHAnsi" w:hAnsiTheme="majorHAnsi" w:cstheme="majorHAnsi"/>
          <w:b/>
          <w:bCs/>
          <w:sz w:val="28"/>
          <w:szCs w:val="28"/>
        </w:rPr>
        <w:t>CHUYỂN ĐỔI SỐ NĂM HỌC 2025 - 2026</w:t>
      </w:r>
    </w:p>
    <w:p w14:paraId="5578C4E9" w14:textId="4C698D15" w:rsidR="00255E6A" w:rsidRPr="002C62A2" w:rsidRDefault="00255E6A" w:rsidP="002C62A2">
      <w:pPr>
        <w:spacing w:after="0" w:line="288" w:lineRule="auto"/>
        <w:jc w:val="center"/>
        <w:rPr>
          <w:rFonts w:asciiTheme="majorHAnsi" w:hAnsiTheme="majorHAnsi" w:cstheme="majorHAnsi"/>
          <w:i/>
          <w:iCs/>
          <w:sz w:val="28"/>
          <w:szCs w:val="28"/>
        </w:rPr>
      </w:pPr>
      <w:r w:rsidRPr="002C62A2">
        <w:rPr>
          <w:rFonts w:asciiTheme="majorHAnsi" w:hAnsiTheme="majorHAnsi" w:cstheme="majorHAnsi"/>
          <w:i/>
          <w:iCs/>
          <w:sz w:val="28"/>
          <w:szCs w:val="28"/>
        </w:rPr>
        <w:t xml:space="preserve">( Kèm theo Quyết định số </w:t>
      </w:r>
      <w:r w:rsidR="002C62A2" w:rsidRPr="002C62A2">
        <w:rPr>
          <w:rFonts w:asciiTheme="majorHAnsi" w:hAnsiTheme="majorHAnsi" w:cstheme="majorHAnsi"/>
          <w:i/>
          <w:iCs/>
          <w:sz w:val="28"/>
          <w:szCs w:val="28"/>
        </w:rPr>
        <w:t xml:space="preserve">    </w:t>
      </w:r>
      <w:r w:rsidRPr="002C62A2">
        <w:rPr>
          <w:rFonts w:asciiTheme="majorHAnsi" w:hAnsiTheme="majorHAnsi" w:cstheme="majorHAnsi"/>
          <w:i/>
          <w:iCs/>
          <w:sz w:val="28"/>
          <w:szCs w:val="28"/>
        </w:rPr>
        <w:t>/QĐ-</w:t>
      </w:r>
      <w:r w:rsidR="002C62A2" w:rsidRPr="002C62A2">
        <w:rPr>
          <w:rFonts w:asciiTheme="majorHAnsi" w:hAnsiTheme="majorHAnsi" w:cstheme="majorHAnsi"/>
          <w:i/>
          <w:iCs/>
          <w:sz w:val="28"/>
          <w:szCs w:val="28"/>
        </w:rPr>
        <w:t>MNCPTS</w:t>
      </w:r>
      <w:r w:rsidRPr="002C62A2">
        <w:rPr>
          <w:rFonts w:asciiTheme="majorHAnsi" w:hAnsiTheme="majorHAnsi" w:cstheme="majorHAnsi"/>
          <w:i/>
          <w:iCs/>
          <w:sz w:val="28"/>
          <w:szCs w:val="28"/>
        </w:rPr>
        <w:t xml:space="preserve"> ngày </w:t>
      </w:r>
      <w:r w:rsidR="002C62A2" w:rsidRPr="002C62A2">
        <w:rPr>
          <w:rFonts w:asciiTheme="majorHAnsi" w:hAnsiTheme="majorHAnsi" w:cstheme="majorHAnsi"/>
          <w:i/>
          <w:iCs/>
          <w:sz w:val="28"/>
          <w:szCs w:val="28"/>
        </w:rPr>
        <w:t xml:space="preserve">   </w:t>
      </w:r>
      <w:r w:rsidRPr="002C62A2">
        <w:rPr>
          <w:rFonts w:asciiTheme="majorHAnsi" w:hAnsiTheme="majorHAnsi" w:cstheme="majorHAnsi"/>
          <w:i/>
          <w:iCs/>
          <w:sz w:val="28"/>
          <w:szCs w:val="28"/>
        </w:rPr>
        <w:t xml:space="preserve">/10/2025 của </w:t>
      </w:r>
      <w:r w:rsidR="002C62A2" w:rsidRPr="002C62A2">
        <w:rPr>
          <w:rFonts w:asciiTheme="majorHAnsi" w:hAnsiTheme="majorHAnsi" w:cstheme="majorHAnsi"/>
          <w:i/>
          <w:iCs/>
          <w:sz w:val="28"/>
          <w:szCs w:val="28"/>
        </w:rPr>
        <w:t>Hiệu trưởng</w:t>
      </w:r>
      <w:r w:rsidRPr="002C62A2">
        <w:rPr>
          <w:rFonts w:asciiTheme="majorHAnsi" w:hAnsiTheme="majorHAnsi" w:cstheme="majorHAnsi"/>
          <w:i/>
          <w:iCs/>
          <w:sz w:val="28"/>
          <w:szCs w:val="28"/>
        </w:rPr>
        <w:t xml:space="preserve"> </w:t>
      </w:r>
      <w:r w:rsidR="002C62A2" w:rsidRPr="002C62A2">
        <w:rPr>
          <w:rFonts w:asciiTheme="majorHAnsi" w:hAnsiTheme="majorHAnsi" w:cstheme="majorHAnsi"/>
          <w:i/>
          <w:iCs/>
          <w:sz w:val="28"/>
          <w:szCs w:val="28"/>
        </w:rPr>
        <w:t>T</w:t>
      </w:r>
      <w:r w:rsidRPr="002C62A2">
        <w:rPr>
          <w:rFonts w:asciiTheme="majorHAnsi" w:hAnsiTheme="majorHAnsi" w:cstheme="majorHAnsi"/>
          <w:i/>
          <w:iCs/>
          <w:sz w:val="28"/>
          <w:szCs w:val="28"/>
        </w:rPr>
        <w:t xml:space="preserve">rường </w:t>
      </w:r>
      <w:r w:rsidR="002C62A2" w:rsidRPr="002C62A2">
        <w:rPr>
          <w:rFonts w:asciiTheme="majorHAnsi" w:hAnsiTheme="majorHAnsi" w:cstheme="majorHAnsi"/>
          <w:i/>
          <w:iCs/>
          <w:sz w:val="28"/>
          <w:szCs w:val="28"/>
        </w:rPr>
        <w:t xml:space="preserve">Mầm non C phường Tiên Sơn </w:t>
      </w:r>
      <w:r w:rsidRPr="002C62A2">
        <w:rPr>
          <w:rFonts w:asciiTheme="majorHAnsi" w:hAnsiTheme="majorHAnsi" w:cstheme="majorHAnsi"/>
          <w:i/>
          <w:iCs/>
          <w:sz w:val="28"/>
          <w:szCs w:val="28"/>
        </w:rPr>
        <w:t>)</w:t>
      </w:r>
    </w:p>
    <w:p w14:paraId="2AA8C0CC" w14:textId="77777777" w:rsidR="002C62A2" w:rsidRPr="00255E6A" w:rsidRDefault="00255E6A" w:rsidP="002C62A2">
      <w:pPr>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w:t>
      </w:r>
    </w:p>
    <w:tbl>
      <w:tblPr>
        <w:tblStyle w:val="TableGrid"/>
        <w:tblW w:w="9209" w:type="dxa"/>
        <w:tblLook w:val="04A0" w:firstRow="1" w:lastRow="0" w:firstColumn="1" w:lastColumn="0" w:noHBand="0" w:noVBand="1"/>
      </w:tblPr>
      <w:tblGrid>
        <w:gridCol w:w="746"/>
        <w:gridCol w:w="2651"/>
        <w:gridCol w:w="2694"/>
        <w:gridCol w:w="2005"/>
        <w:gridCol w:w="1113"/>
      </w:tblGrid>
      <w:tr w:rsidR="002C62A2" w14:paraId="40AC9C31" w14:textId="77777777" w:rsidTr="00926DE1">
        <w:tc>
          <w:tcPr>
            <w:tcW w:w="746" w:type="dxa"/>
            <w:vAlign w:val="center"/>
          </w:tcPr>
          <w:p w14:paraId="5B53E4BE" w14:textId="42A118C8" w:rsidR="002C62A2" w:rsidRPr="00926DE1" w:rsidRDefault="002C62A2" w:rsidP="00926DE1">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STT</w:t>
            </w:r>
          </w:p>
        </w:tc>
        <w:tc>
          <w:tcPr>
            <w:tcW w:w="2651" w:type="dxa"/>
            <w:vAlign w:val="center"/>
          </w:tcPr>
          <w:p w14:paraId="3C7B4176" w14:textId="6A2A40A8" w:rsidR="002C62A2" w:rsidRPr="00926DE1" w:rsidRDefault="002C62A2" w:rsidP="00926DE1">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Họ và tên</w:t>
            </w:r>
          </w:p>
        </w:tc>
        <w:tc>
          <w:tcPr>
            <w:tcW w:w="2694" w:type="dxa"/>
            <w:vAlign w:val="center"/>
          </w:tcPr>
          <w:p w14:paraId="5F8B300B" w14:textId="724E2D0E" w:rsidR="002C62A2" w:rsidRPr="00926DE1" w:rsidRDefault="002C62A2" w:rsidP="00926DE1">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Chức danh, chức vụ</w:t>
            </w:r>
          </w:p>
        </w:tc>
        <w:tc>
          <w:tcPr>
            <w:tcW w:w="2005" w:type="dxa"/>
            <w:vAlign w:val="center"/>
          </w:tcPr>
          <w:p w14:paraId="79BF1093" w14:textId="7E4FAF2C" w:rsidR="002C62A2" w:rsidRPr="00926DE1" w:rsidRDefault="002C62A2" w:rsidP="00926DE1">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Nhiệm vụ</w:t>
            </w:r>
          </w:p>
        </w:tc>
        <w:tc>
          <w:tcPr>
            <w:tcW w:w="1113" w:type="dxa"/>
            <w:vAlign w:val="center"/>
          </w:tcPr>
          <w:p w14:paraId="31EBDDE6" w14:textId="448F0696" w:rsidR="002C62A2" w:rsidRPr="00926DE1" w:rsidRDefault="002C62A2" w:rsidP="00926DE1">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Ghi chú</w:t>
            </w:r>
          </w:p>
        </w:tc>
      </w:tr>
      <w:tr w:rsidR="002C62A2" w14:paraId="2E16D4AB" w14:textId="77777777" w:rsidTr="00922CC6">
        <w:trPr>
          <w:trHeight w:val="585"/>
        </w:trPr>
        <w:tc>
          <w:tcPr>
            <w:tcW w:w="746" w:type="dxa"/>
            <w:vAlign w:val="center"/>
          </w:tcPr>
          <w:p w14:paraId="4335F471" w14:textId="1DEAE732" w:rsidR="002C62A2"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1</w:t>
            </w:r>
          </w:p>
        </w:tc>
        <w:tc>
          <w:tcPr>
            <w:tcW w:w="2651" w:type="dxa"/>
            <w:vAlign w:val="center"/>
          </w:tcPr>
          <w:p w14:paraId="07EF7223" w14:textId="6DF2C7DB" w:rsidR="002C62A2"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Đào Thị Hương</w:t>
            </w:r>
          </w:p>
        </w:tc>
        <w:tc>
          <w:tcPr>
            <w:tcW w:w="2694" w:type="dxa"/>
            <w:vAlign w:val="center"/>
          </w:tcPr>
          <w:p w14:paraId="07FA6F73" w14:textId="19589A36" w:rsidR="002C62A2" w:rsidRDefault="002C62A2"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Hiệu trưởng                          </w:t>
            </w:r>
          </w:p>
        </w:tc>
        <w:tc>
          <w:tcPr>
            <w:tcW w:w="2005" w:type="dxa"/>
            <w:vAlign w:val="center"/>
          </w:tcPr>
          <w:p w14:paraId="2D92543D" w14:textId="57CEEAB9" w:rsidR="002C62A2" w:rsidRDefault="002C62A2" w:rsidP="00926DE1">
            <w:pPr>
              <w:rPr>
                <w:rFonts w:asciiTheme="majorHAnsi" w:hAnsiTheme="majorHAnsi" w:cstheme="majorHAnsi"/>
                <w:sz w:val="28"/>
                <w:szCs w:val="28"/>
              </w:rPr>
            </w:pPr>
            <w:r w:rsidRPr="00255E6A">
              <w:rPr>
                <w:rFonts w:asciiTheme="majorHAnsi" w:hAnsiTheme="majorHAnsi" w:cstheme="majorHAnsi"/>
                <w:sz w:val="28"/>
                <w:szCs w:val="28"/>
              </w:rPr>
              <w:t xml:space="preserve">Trưởng ban                            </w:t>
            </w:r>
          </w:p>
        </w:tc>
        <w:tc>
          <w:tcPr>
            <w:tcW w:w="1113" w:type="dxa"/>
          </w:tcPr>
          <w:p w14:paraId="61B66A3F" w14:textId="77777777" w:rsidR="002C62A2" w:rsidRDefault="002C62A2" w:rsidP="002C62A2">
            <w:pPr>
              <w:spacing w:line="288" w:lineRule="auto"/>
              <w:rPr>
                <w:rFonts w:asciiTheme="majorHAnsi" w:hAnsiTheme="majorHAnsi" w:cstheme="majorHAnsi"/>
                <w:sz w:val="28"/>
                <w:szCs w:val="28"/>
              </w:rPr>
            </w:pPr>
          </w:p>
        </w:tc>
      </w:tr>
      <w:tr w:rsidR="002C62A2" w14:paraId="563EC3DD" w14:textId="77777777" w:rsidTr="00922CC6">
        <w:trPr>
          <w:trHeight w:val="551"/>
        </w:trPr>
        <w:tc>
          <w:tcPr>
            <w:tcW w:w="746" w:type="dxa"/>
            <w:vAlign w:val="center"/>
          </w:tcPr>
          <w:p w14:paraId="3D9DB6C8" w14:textId="08E0B30A" w:rsidR="002C62A2"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2</w:t>
            </w:r>
          </w:p>
        </w:tc>
        <w:tc>
          <w:tcPr>
            <w:tcW w:w="2651" w:type="dxa"/>
            <w:vAlign w:val="center"/>
          </w:tcPr>
          <w:p w14:paraId="6679F883" w14:textId="1596545A" w:rsidR="002C62A2"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Nguyễn Thị Yến Nhi</w:t>
            </w:r>
          </w:p>
        </w:tc>
        <w:tc>
          <w:tcPr>
            <w:tcW w:w="2694" w:type="dxa"/>
            <w:vAlign w:val="center"/>
          </w:tcPr>
          <w:p w14:paraId="703F9BF8" w14:textId="3653C990" w:rsidR="002C62A2" w:rsidRDefault="002C62A2"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Phó hiệu trưởng                      </w:t>
            </w:r>
          </w:p>
        </w:tc>
        <w:tc>
          <w:tcPr>
            <w:tcW w:w="2005" w:type="dxa"/>
            <w:vAlign w:val="center"/>
          </w:tcPr>
          <w:p w14:paraId="534F65E4" w14:textId="13F6FC91" w:rsidR="002C62A2" w:rsidRDefault="002C62A2" w:rsidP="00926DE1">
            <w:pPr>
              <w:rPr>
                <w:rFonts w:asciiTheme="majorHAnsi" w:hAnsiTheme="majorHAnsi" w:cstheme="majorHAnsi"/>
                <w:sz w:val="28"/>
                <w:szCs w:val="28"/>
              </w:rPr>
            </w:pPr>
            <w:r w:rsidRPr="00255E6A">
              <w:rPr>
                <w:rFonts w:asciiTheme="majorHAnsi" w:hAnsiTheme="majorHAnsi" w:cstheme="majorHAnsi"/>
                <w:sz w:val="28"/>
                <w:szCs w:val="28"/>
              </w:rPr>
              <w:t xml:space="preserve">Phó trưởng ban                           </w:t>
            </w:r>
          </w:p>
        </w:tc>
        <w:tc>
          <w:tcPr>
            <w:tcW w:w="1113" w:type="dxa"/>
            <w:vAlign w:val="center"/>
          </w:tcPr>
          <w:p w14:paraId="2804ABC7" w14:textId="77777777" w:rsidR="002C62A2" w:rsidRDefault="002C62A2" w:rsidP="00926DE1">
            <w:pPr>
              <w:spacing w:line="288" w:lineRule="auto"/>
              <w:rPr>
                <w:rFonts w:asciiTheme="majorHAnsi" w:hAnsiTheme="majorHAnsi" w:cstheme="majorHAnsi"/>
                <w:sz w:val="28"/>
                <w:szCs w:val="28"/>
              </w:rPr>
            </w:pPr>
          </w:p>
        </w:tc>
      </w:tr>
      <w:tr w:rsidR="002C62A2" w14:paraId="1505C866" w14:textId="77777777" w:rsidTr="00922CC6">
        <w:tc>
          <w:tcPr>
            <w:tcW w:w="746" w:type="dxa"/>
            <w:vAlign w:val="center"/>
          </w:tcPr>
          <w:p w14:paraId="1ACDAFA9" w14:textId="31F86DF8" w:rsidR="002C62A2"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3</w:t>
            </w:r>
          </w:p>
        </w:tc>
        <w:tc>
          <w:tcPr>
            <w:tcW w:w="2651" w:type="dxa"/>
            <w:vAlign w:val="center"/>
          </w:tcPr>
          <w:p w14:paraId="5FD8AF86" w14:textId="1C68D3B5" w:rsidR="002C62A2"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Nguyễn Hải Yến</w:t>
            </w:r>
          </w:p>
        </w:tc>
        <w:tc>
          <w:tcPr>
            <w:tcW w:w="2694" w:type="dxa"/>
            <w:vAlign w:val="center"/>
          </w:tcPr>
          <w:p w14:paraId="16D28C50" w14:textId="62BBE069" w:rsidR="002C62A2" w:rsidRDefault="002C62A2"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Bí thư chi đoàn - </w:t>
            </w:r>
            <w:r w:rsidR="00926DE1" w:rsidRPr="00255E6A">
              <w:rPr>
                <w:rFonts w:asciiTheme="majorHAnsi" w:hAnsiTheme="majorHAnsi" w:cstheme="majorHAnsi"/>
                <w:sz w:val="28"/>
                <w:szCs w:val="28"/>
              </w:rPr>
              <w:t xml:space="preserve">Tổ trưởng chuyên môn </w:t>
            </w:r>
            <w:r w:rsidR="00926DE1">
              <w:rPr>
                <w:rFonts w:asciiTheme="majorHAnsi" w:hAnsiTheme="majorHAnsi" w:cstheme="majorHAnsi"/>
                <w:sz w:val="28"/>
                <w:szCs w:val="28"/>
              </w:rPr>
              <w:t>tổ Mẫu giáo</w:t>
            </w:r>
            <w:r w:rsidR="00926DE1" w:rsidRPr="00255E6A">
              <w:rPr>
                <w:rFonts w:asciiTheme="majorHAnsi" w:hAnsiTheme="majorHAnsi" w:cstheme="majorHAnsi"/>
                <w:sz w:val="28"/>
                <w:szCs w:val="28"/>
              </w:rPr>
              <w:t xml:space="preserve">                                                          </w:t>
            </w:r>
            <w:r w:rsidRPr="00255E6A">
              <w:rPr>
                <w:rFonts w:asciiTheme="majorHAnsi" w:hAnsiTheme="majorHAnsi" w:cstheme="majorHAnsi"/>
                <w:sz w:val="28"/>
                <w:szCs w:val="28"/>
              </w:rPr>
              <w:t xml:space="preserve">                           </w:t>
            </w:r>
          </w:p>
        </w:tc>
        <w:tc>
          <w:tcPr>
            <w:tcW w:w="2005" w:type="dxa"/>
            <w:vAlign w:val="center"/>
          </w:tcPr>
          <w:p w14:paraId="082D7783" w14:textId="77777777" w:rsidR="00926DE1" w:rsidRPr="00255E6A" w:rsidRDefault="00926DE1" w:rsidP="00926DE1">
            <w:pPr>
              <w:rPr>
                <w:rFonts w:asciiTheme="majorHAnsi" w:hAnsiTheme="majorHAnsi" w:cstheme="majorHAnsi"/>
                <w:sz w:val="28"/>
                <w:szCs w:val="28"/>
              </w:rPr>
            </w:pPr>
            <w:r w:rsidRPr="00255E6A">
              <w:rPr>
                <w:rFonts w:asciiTheme="majorHAnsi" w:hAnsiTheme="majorHAnsi" w:cstheme="majorHAnsi"/>
                <w:sz w:val="28"/>
                <w:szCs w:val="28"/>
              </w:rPr>
              <w:t xml:space="preserve">Phó trưởng ban                           </w:t>
            </w:r>
          </w:p>
          <w:p w14:paraId="265D8A5E" w14:textId="77777777" w:rsidR="002C62A2" w:rsidRDefault="002C62A2" w:rsidP="00926DE1">
            <w:pPr>
              <w:spacing w:line="288" w:lineRule="auto"/>
              <w:rPr>
                <w:rFonts w:asciiTheme="majorHAnsi" w:hAnsiTheme="majorHAnsi" w:cstheme="majorHAnsi"/>
                <w:sz w:val="28"/>
                <w:szCs w:val="28"/>
              </w:rPr>
            </w:pPr>
          </w:p>
        </w:tc>
        <w:tc>
          <w:tcPr>
            <w:tcW w:w="1113" w:type="dxa"/>
            <w:vAlign w:val="center"/>
          </w:tcPr>
          <w:p w14:paraId="6D91FF8D" w14:textId="77777777" w:rsidR="002C62A2" w:rsidRDefault="002C62A2" w:rsidP="00926DE1">
            <w:pPr>
              <w:spacing w:line="288" w:lineRule="auto"/>
              <w:rPr>
                <w:rFonts w:asciiTheme="majorHAnsi" w:hAnsiTheme="majorHAnsi" w:cstheme="majorHAnsi"/>
                <w:sz w:val="28"/>
                <w:szCs w:val="28"/>
              </w:rPr>
            </w:pPr>
          </w:p>
        </w:tc>
      </w:tr>
      <w:tr w:rsidR="002C62A2" w14:paraId="1EACD6D4" w14:textId="77777777" w:rsidTr="00922CC6">
        <w:tc>
          <w:tcPr>
            <w:tcW w:w="746" w:type="dxa"/>
            <w:vAlign w:val="center"/>
          </w:tcPr>
          <w:p w14:paraId="4CE88F27" w14:textId="5F8D9457" w:rsidR="002C62A2"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4</w:t>
            </w:r>
          </w:p>
        </w:tc>
        <w:tc>
          <w:tcPr>
            <w:tcW w:w="2651" w:type="dxa"/>
            <w:vAlign w:val="center"/>
          </w:tcPr>
          <w:p w14:paraId="10C89A25" w14:textId="6F5F1ED1" w:rsidR="002C62A2"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Trương Thị Thanh Hương</w:t>
            </w:r>
          </w:p>
        </w:tc>
        <w:tc>
          <w:tcPr>
            <w:tcW w:w="2694" w:type="dxa"/>
            <w:vAlign w:val="center"/>
          </w:tcPr>
          <w:p w14:paraId="7ACE4226" w14:textId="1313CCE8" w:rsidR="002C62A2" w:rsidRDefault="002C62A2"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Tổ trưởng chuyên </w:t>
            </w:r>
            <w:r w:rsidR="00926DE1">
              <w:rPr>
                <w:rFonts w:asciiTheme="majorHAnsi" w:hAnsiTheme="majorHAnsi" w:cstheme="majorHAnsi"/>
                <w:sz w:val="28"/>
                <w:szCs w:val="28"/>
              </w:rPr>
              <w:t>môn tổ Nhà trẻ</w:t>
            </w:r>
            <w:r w:rsidRPr="00255E6A">
              <w:rPr>
                <w:rFonts w:asciiTheme="majorHAnsi" w:hAnsiTheme="majorHAnsi" w:cstheme="majorHAnsi"/>
                <w:sz w:val="28"/>
                <w:szCs w:val="28"/>
              </w:rPr>
              <w:t xml:space="preserve">                                                </w:t>
            </w:r>
          </w:p>
        </w:tc>
        <w:tc>
          <w:tcPr>
            <w:tcW w:w="2005" w:type="dxa"/>
            <w:vAlign w:val="center"/>
          </w:tcPr>
          <w:p w14:paraId="55CC9B4C" w14:textId="1676B54B" w:rsidR="002C62A2"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Thành viên</w:t>
            </w:r>
          </w:p>
        </w:tc>
        <w:tc>
          <w:tcPr>
            <w:tcW w:w="1113" w:type="dxa"/>
          </w:tcPr>
          <w:p w14:paraId="256E973D" w14:textId="77777777" w:rsidR="002C62A2" w:rsidRDefault="002C62A2" w:rsidP="002C62A2">
            <w:pPr>
              <w:spacing w:line="288" w:lineRule="auto"/>
              <w:rPr>
                <w:rFonts w:asciiTheme="majorHAnsi" w:hAnsiTheme="majorHAnsi" w:cstheme="majorHAnsi"/>
                <w:sz w:val="28"/>
                <w:szCs w:val="28"/>
              </w:rPr>
            </w:pPr>
          </w:p>
        </w:tc>
      </w:tr>
      <w:tr w:rsidR="00926DE1" w14:paraId="254DD5F8" w14:textId="77777777" w:rsidTr="00922CC6">
        <w:tc>
          <w:tcPr>
            <w:tcW w:w="746" w:type="dxa"/>
            <w:vAlign w:val="center"/>
          </w:tcPr>
          <w:p w14:paraId="54F3BE87" w14:textId="7B8273F7" w:rsidR="00926DE1"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5</w:t>
            </w:r>
          </w:p>
        </w:tc>
        <w:tc>
          <w:tcPr>
            <w:tcW w:w="2651" w:type="dxa"/>
            <w:vAlign w:val="center"/>
          </w:tcPr>
          <w:p w14:paraId="25E11DE2" w14:textId="73DF2847" w:rsidR="00926DE1"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Vũ Thị Tĩnh</w:t>
            </w:r>
          </w:p>
        </w:tc>
        <w:tc>
          <w:tcPr>
            <w:tcW w:w="2694" w:type="dxa"/>
            <w:vAlign w:val="center"/>
          </w:tcPr>
          <w:p w14:paraId="48441C9A" w14:textId="67059A26" w:rsidR="00926DE1" w:rsidRDefault="00926DE1"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Tổ </w:t>
            </w:r>
            <w:r>
              <w:rPr>
                <w:rFonts w:asciiTheme="majorHAnsi" w:hAnsiTheme="majorHAnsi" w:cstheme="majorHAnsi"/>
                <w:sz w:val="28"/>
                <w:szCs w:val="28"/>
              </w:rPr>
              <w:t>phó</w:t>
            </w:r>
            <w:r w:rsidRPr="00255E6A">
              <w:rPr>
                <w:rFonts w:asciiTheme="majorHAnsi" w:hAnsiTheme="majorHAnsi" w:cstheme="majorHAnsi"/>
                <w:sz w:val="28"/>
                <w:szCs w:val="28"/>
              </w:rPr>
              <w:t xml:space="preserve"> chuyên môn </w:t>
            </w:r>
            <w:r>
              <w:rPr>
                <w:rFonts w:asciiTheme="majorHAnsi" w:hAnsiTheme="majorHAnsi" w:cstheme="majorHAnsi"/>
                <w:sz w:val="28"/>
                <w:szCs w:val="28"/>
              </w:rPr>
              <w:t>tổ Mẫu giáo</w:t>
            </w:r>
            <w:r w:rsidRPr="00255E6A">
              <w:rPr>
                <w:rFonts w:asciiTheme="majorHAnsi" w:hAnsiTheme="majorHAnsi" w:cstheme="majorHAnsi"/>
                <w:sz w:val="28"/>
                <w:szCs w:val="28"/>
              </w:rPr>
              <w:t xml:space="preserve">                                                        </w:t>
            </w:r>
          </w:p>
        </w:tc>
        <w:tc>
          <w:tcPr>
            <w:tcW w:w="2005" w:type="dxa"/>
          </w:tcPr>
          <w:p w14:paraId="780A0DF1" w14:textId="77D54943" w:rsidR="00926DE1" w:rsidRDefault="00926DE1" w:rsidP="00926DE1">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1113" w:type="dxa"/>
          </w:tcPr>
          <w:p w14:paraId="34C5DA20" w14:textId="77777777" w:rsidR="00926DE1" w:rsidRDefault="00926DE1" w:rsidP="00926DE1">
            <w:pPr>
              <w:spacing w:line="288" w:lineRule="auto"/>
              <w:rPr>
                <w:rFonts w:asciiTheme="majorHAnsi" w:hAnsiTheme="majorHAnsi" w:cstheme="majorHAnsi"/>
                <w:sz w:val="28"/>
                <w:szCs w:val="28"/>
              </w:rPr>
            </w:pPr>
          </w:p>
        </w:tc>
      </w:tr>
      <w:tr w:rsidR="00926DE1" w14:paraId="46B5C1F2" w14:textId="77777777" w:rsidTr="00922CC6">
        <w:tc>
          <w:tcPr>
            <w:tcW w:w="746" w:type="dxa"/>
            <w:vAlign w:val="center"/>
          </w:tcPr>
          <w:p w14:paraId="36B1BFC7" w14:textId="23155546" w:rsidR="00926DE1"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6</w:t>
            </w:r>
          </w:p>
        </w:tc>
        <w:tc>
          <w:tcPr>
            <w:tcW w:w="2651" w:type="dxa"/>
            <w:vAlign w:val="center"/>
          </w:tcPr>
          <w:p w14:paraId="5C1710B4" w14:textId="31387638" w:rsidR="00926DE1"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Ngô Thị Hương Lũy</w:t>
            </w:r>
          </w:p>
        </w:tc>
        <w:tc>
          <w:tcPr>
            <w:tcW w:w="2694" w:type="dxa"/>
            <w:vAlign w:val="center"/>
          </w:tcPr>
          <w:p w14:paraId="7BE8BA4E" w14:textId="5075F544" w:rsidR="00926DE1" w:rsidRDefault="00926DE1"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Tổ phó chuyên môn</w:t>
            </w:r>
            <w:r>
              <w:rPr>
                <w:rFonts w:asciiTheme="majorHAnsi" w:hAnsiTheme="majorHAnsi" w:cstheme="majorHAnsi"/>
                <w:sz w:val="28"/>
                <w:szCs w:val="28"/>
              </w:rPr>
              <w:t xml:space="preserve"> tổ Nhà trẻ</w:t>
            </w:r>
            <w:r w:rsidRPr="00255E6A">
              <w:rPr>
                <w:rFonts w:asciiTheme="majorHAnsi" w:hAnsiTheme="majorHAnsi" w:cstheme="majorHAnsi"/>
                <w:sz w:val="28"/>
                <w:szCs w:val="28"/>
              </w:rPr>
              <w:t xml:space="preserve">                                                          </w:t>
            </w:r>
          </w:p>
        </w:tc>
        <w:tc>
          <w:tcPr>
            <w:tcW w:w="2005" w:type="dxa"/>
          </w:tcPr>
          <w:p w14:paraId="2A403846" w14:textId="4C6876AA" w:rsidR="00926DE1" w:rsidRDefault="00926DE1" w:rsidP="00926DE1">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1113" w:type="dxa"/>
          </w:tcPr>
          <w:p w14:paraId="7CBBABAB" w14:textId="77777777" w:rsidR="00926DE1" w:rsidRDefault="00926DE1" w:rsidP="00926DE1">
            <w:pPr>
              <w:spacing w:line="288" w:lineRule="auto"/>
              <w:rPr>
                <w:rFonts w:asciiTheme="majorHAnsi" w:hAnsiTheme="majorHAnsi" w:cstheme="majorHAnsi"/>
                <w:sz w:val="28"/>
                <w:szCs w:val="28"/>
              </w:rPr>
            </w:pPr>
          </w:p>
        </w:tc>
      </w:tr>
      <w:tr w:rsidR="00926DE1" w14:paraId="2CBB1A47" w14:textId="77777777" w:rsidTr="00922CC6">
        <w:trPr>
          <w:trHeight w:val="581"/>
        </w:trPr>
        <w:tc>
          <w:tcPr>
            <w:tcW w:w="746" w:type="dxa"/>
            <w:vAlign w:val="center"/>
          </w:tcPr>
          <w:p w14:paraId="1C0E5C77" w14:textId="19C6BEBB" w:rsidR="00926DE1"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7</w:t>
            </w:r>
          </w:p>
        </w:tc>
        <w:tc>
          <w:tcPr>
            <w:tcW w:w="2651" w:type="dxa"/>
            <w:vAlign w:val="center"/>
          </w:tcPr>
          <w:p w14:paraId="6DFDF108" w14:textId="4B173C69" w:rsidR="00926DE1" w:rsidRDefault="00922CC6" w:rsidP="00926DE1">
            <w:pPr>
              <w:spacing w:line="288" w:lineRule="auto"/>
              <w:rPr>
                <w:rFonts w:asciiTheme="majorHAnsi" w:hAnsiTheme="majorHAnsi" w:cstheme="majorHAnsi"/>
                <w:sz w:val="28"/>
                <w:szCs w:val="28"/>
              </w:rPr>
            </w:pPr>
            <w:r>
              <w:rPr>
                <w:rFonts w:asciiTheme="majorHAnsi" w:hAnsiTheme="majorHAnsi" w:cstheme="majorHAnsi"/>
                <w:sz w:val="28"/>
                <w:szCs w:val="28"/>
              </w:rPr>
              <w:t>Lại Thị Huế</w:t>
            </w:r>
          </w:p>
        </w:tc>
        <w:tc>
          <w:tcPr>
            <w:tcW w:w="2694" w:type="dxa"/>
            <w:vAlign w:val="center"/>
          </w:tcPr>
          <w:p w14:paraId="4214BBC3" w14:textId="47A117FC" w:rsidR="00926DE1" w:rsidRDefault="00926DE1"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Giáo viên                                                                 </w:t>
            </w:r>
          </w:p>
        </w:tc>
        <w:tc>
          <w:tcPr>
            <w:tcW w:w="2005" w:type="dxa"/>
          </w:tcPr>
          <w:p w14:paraId="30740B6C" w14:textId="5E9D442D" w:rsidR="00926DE1" w:rsidRDefault="00926DE1" w:rsidP="00926DE1">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1113" w:type="dxa"/>
          </w:tcPr>
          <w:p w14:paraId="6EE6F111" w14:textId="77777777" w:rsidR="00926DE1" w:rsidRDefault="00926DE1" w:rsidP="00926DE1">
            <w:pPr>
              <w:spacing w:line="288" w:lineRule="auto"/>
              <w:rPr>
                <w:rFonts w:asciiTheme="majorHAnsi" w:hAnsiTheme="majorHAnsi" w:cstheme="majorHAnsi"/>
                <w:sz w:val="28"/>
                <w:szCs w:val="28"/>
              </w:rPr>
            </w:pPr>
          </w:p>
        </w:tc>
      </w:tr>
      <w:tr w:rsidR="00926DE1" w14:paraId="6DF3C766" w14:textId="77777777" w:rsidTr="00922CC6">
        <w:trPr>
          <w:trHeight w:val="561"/>
        </w:trPr>
        <w:tc>
          <w:tcPr>
            <w:tcW w:w="746" w:type="dxa"/>
            <w:vAlign w:val="center"/>
          </w:tcPr>
          <w:p w14:paraId="2CB37F5A" w14:textId="536BAC37" w:rsidR="00926DE1"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8</w:t>
            </w:r>
          </w:p>
        </w:tc>
        <w:tc>
          <w:tcPr>
            <w:tcW w:w="2651" w:type="dxa"/>
            <w:vAlign w:val="center"/>
          </w:tcPr>
          <w:p w14:paraId="7D297B8E" w14:textId="28F28C9F" w:rsidR="00926DE1" w:rsidRDefault="00922CC6" w:rsidP="00926DE1">
            <w:pPr>
              <w:spacing w:line="288" w:lineRule="auto"/>
              <w:rPr>
                <w:rFonts w:asciiTheme="majorHAnsi" w:hAnsiTheme="majorHAnsi" w:cstheme="majorHAnsi"/>
                <w:sz w:val="28"/>
                <w:szCs w:val="28"/>
              </w:rPr>
            </w:pPr>
            <w:r>
              <w:rPr>
                <w:rFonts w:asciiTheme="majorHAnsi" w:hAnsiTheme="majorHAnsi" w:cstheme="majorHAnsi"/>
                <w:sz w:val="28"/>
                <w:szCs w:val="28"/>
              </w:rPr>
              <w:t>Đặng Thị Bích Liên</w:t>
            </w:r>
          </w:p>
        </w:tc>
        <w:tc>
          <w:tcPr>
            <w:tcW w:w="2694" w:type="dxa"/>
            <w:vAlign w:val="center"/>
          </w:tcPr>
          <w:p w14:paraId="3B75EAF3" w14:textId="4F70A88F" w:rsidR="00926DE1" w:rsidRPr="00255E6A" w:rsidRDefault="00922CC6" w:rsidP="00926DE1">
            <w:pPr>
              <w:spacing w:line="288" w:lineRule="auto"/>
              <w:rPr>
                <w:rFonts w:asciiTheme="majorHAnsi" w:hAnsiTheme="majorHAnsi" w:cstheme="majorHAnsi"/>
                <w:sz w:val="28"/>
                <w:szCs w:val="28"/>
              </w:rPr>
            </w:pPr>
            <w:r>
              <w:rPr>
                <w:rFonts w:asciiTheme="majorHAnsi" w:hAnsiTheme="majorHAnsi" w:cstheme="majorHAnsi"/>
                <w:sz w:val="28"/>
                <w:szCs w:val="28"/>
              </w:rPr>
              <w:t>Giáo viên</w:t>
            </w:r>
          </w:p>
        </w:tc>
        <w:tc>
          <w:tcPr>
            <w:tcW w:w="2005" w:type="dxa"/>
          </w:tcPr>
          <w:p w14:paraId="35C34990" w14:textId="524D6C2E" w:rsidR="00926DE1" w:rsidRDefault="00926DE1" w:rsidP="00926DE1">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1113" w:type="dxa"/>
          </w:tcPr>
          <w:p w14:paraId="1FE9F8A0" w14:textId="77777777" w:rsidR="00926DE1" w:rsidRDefault="00926DE1" w:rsidP="00926DE1">
            <w:pPr>
              <w:spacing w:line="288" w:lineRule="auto"/>
              <w:rPr>
                <w:rFonts w:asciiTheme="majorHAnsi" w:hAnsiTheme="majorHAnsi" w:cstheme="majorHAnsi"/>
                <w:sz w:val="28"/>
                <w:szCs w:val="28"/>
              </w:rPr>
            </w:pPr>
          </w:p>
        </w:tc>
      </w:tr>
      <w:tr w:rsidR="00926DE1" w14:paraId="5EAB2CA6" w14:textId="77777777" w:rsidTr="00922CC6">
        <w:trPr>
          <w:trHeight w:val="555"/>
        </w:trPr>
        <w:tc>
          <w:tcPr>
            <w:tcW w:w="746" w:type="dxa"/>
            <w:vAlign w:val="center"/>
          </w:tcPr>
          <w:p w14:paraId="177B977B" w14:textId="2A2EA502" w:rsidR="00926DE1" w:rsidRDefault="00926DE1" w:rsidP="00922CC6">
            <w:pPr>
              <w:spacing w:line="288" w:lineRule="auto"/>
              <w:jc w:val="center"/>
              <w:rPr>
                <w:rFonts w:asciiTheme="majorHAnsi" w:hAnsiTheme="majorHAnsi" w:cstheme="majorHAnsi"/>
                <w:sz w:val="28"/>
                <w:szCs w:val="28"/>
              </w:rPr>
            </w:pPr>
            <w:r>
              <w:rPr>
                <w:rFonts w:asciiTheme="majorHAnsi" w:hAnsiTheme="majorHAnsi" w:cstheme="majorHAnsi"/>
                <w:sz w:val="28"/>
                <w:szCs w:val="28"/>
              </w:rPr>
              <w:t>9</w:t>
            </w:r>
          </w:p>
        </w:tc>
        <w:tc>
          <w:tcPr>
            <w:tcW w:w="2651" w:type="dxa"/>
            <w:vAlign w:val="center"/>
          </w:tcPr>
          <w:p w14:paraId="7B6F0CBE" w14:textId="5308CEEB" w:rsidR="00926DE1" w:rsidRDefault="00926DE1" w:rsidP="00926DE1">
            <w:pPr>
              <w:spacing w:line="288" w:lineRule="auto"/>
              <w:rPr>
                <w:rFonts w:asciiTheme="majorHAnsi" w:hAnsiTheme="majorHAnsi" w:cstheme="majorHAnsi"/>
                <w:sz w:val="28"/>
                <w:szCs w:val="28"/>
              </w:rPr>
            </w:pPr>
            <w:r>
              <w:rPr>
                <w:rFonts w:asciiTheme="majorHAnsi" w:hAnsiTheme="majorHAnsi" w:cstheme="majorHAnsi"/>
                <w:sz w:val="28"/>
                <w:szCs w:val="28"/>
              </w:rPr>
              <w:t>Bạch Thị Thắm</w:t>
            </w:r>
          </w:p>
        </w:tc>
        <w:tc>
          <w:tcPr>
            <w:tcW w:w="2694" w:type="dxa"/>
            <w:vAlign w:val="center"/>
          </w:tcPr>
          <w:p w14:paraId="6E48C4AA" w14:textId="3FA1E8D0" w:rsidR="00926DE1" w:rsidRDefault="00926DE1" w:rsidP="00926DE1">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Kế toán                                                                 </w:t>
            </w:r>
          </w:p>
        </w:tc>
        <w:tc>
          <w:tcPr>
            <w:tcW w:w="2005" w:type="dxa"/>
          </w:tcPr>
          <w:p w14:paraId="78ADA078" w14:textId="7F3C07E2" w:rsidR="00926DE1" w:rsidRDefault="00926DE1" w:rsidP="00926DE1">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1113" w:type="dxa"/>
          </w:tcPr>
          <w:p w14:paraId="37F21F65" w14:textId="77777777" w:rsidR="00926DE1" w:rsidRDefault="00926DE1" w:rsidP="00926DE1">
            <w:pPr>
              <w:spacing w:line="288" w:lineRule="auto"/>
              <w:rPr>
                <w:rFonts w:asciiTheme="majorHAnsi" w:hAnsiTheme="majorHAnsi" w:cstheme="majorHAnsi"/>
                <w:sz w:val="28"/>
                <w:szCs w:val="28"/>
              </w:rPr>
            </w:pPr>
          </w:p>
        </w:tc>
      </w:tr>
    </w:tbl>
    <w:p w14:paraId="65B84D6E" w14:textId="77777777" w:rsidR="00255E6A" w:rsidRPr="00922CC6" w:rsidRDefault="00255E6A" w:rsidP="00255E6A">
      <w:pPr>
        <w:rPr>
          <w:rFonts w:asciiTheme="majorHAnsi" w:hAnsiTheme="majorHAnsi" w:cstheme="majorHAnsi"/>
          <w:i/>
          <w:iCs/>
          <w:sz w:val="28"/>
          <w:szCs w:val="28"/>
        </w:rPr>
      </w:pPr>
      <w:r w:rsidRPr="00922CC6">
        <w:rPr>
          <w:rFonts w:asciiTheme="majorHAnsi" w:hAnsiTheme="majorHAnsi" w:cstheme="majorHAnsi"/>
          <w:i/>
          <w:iCs/>
          <w:sz w:val="28"/>
          <w:szCs w:val="28"/>
        </w:rPr>
        <w:t xml:space="preserve">                                       (Danh sách này gồm có 09 người)  </w:t>
      </w:r>
    </w:p>
    <w:p w14:paraId="6A7F5C49"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330448DE" w14:textId="77777777" w:rsidR="00255E6A" w:rsidRPr="00255E6A" w:rsidRDefault="00255E6A" w:rsidP="00255E6A">
      <w:pPr>
        <w:rPr>
          <w:rFonts w:asciiTheme="majorHAnsi" w:hAnsiTheme="majorHAnsi" w:cstheme="majorHAnsi"/>
          <w:sz w:val="28"/>
          <w:szCs w:val="28"/>
        </w:rPr>
      </w:pPr>
    </w:p>
    <w:p w14:paraId="466C3926"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40D9521A" w14:textId="77777777" w:rsidR="00255E6A" w:rsidRPr="00255E6A" w:rsidRDefault="00255E6A" w:rsidP="00255E6A">
      <w:pPr>
        <w:rPr>
          <w:rFonts w:asciiTheme="majorHAnsi" w:hAnsiTheme="majorHAnsi" w:cstheme="majorHAnsi"/>
          <w:sz w:val="28"/>
          <w:szCs w:val="28"/>
        </w:rPr>
      </w:pPr>
    </w:p>
    <w:p w14:paraId="6C2F8D7A"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77537FF2" w14:textId="77777777" w:rsidR="00255E6A" w:rsidRPr="00255E6A" w:rsidRDefault="00255E6A" w:rsidP="00255E6A">
      <w:pPr>
        <w:rPr>
          <w:rFonts w:asciiTheme="majorHAnsi" w:hAnsiTheme="majorHAnsi" w:cstheme="majorHAnsi"/>
          <w:sz w:val="28"/>
          <w:szCs w:val="28"/>
        </w:rPr>
      </w:pPr>
    </w:p>
    <w:p w14:paraId="59606637"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704DA269" w14:textId="27A2369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591BF19E" w14:textId="77777777" w:rsidR="003A71A7" w:rsidRPr="003A71A7" w:rsidRDefault="00255E6A" w:rsidP="00ED72C1">
      <w:pPr>
        <w:spacing w:after="0" w:line="276" w:lineRule="auto"/>
        <w:rPr>
          <w:rFonts w:asciiTheme="majorHAnsi" w:hAnsiTheme="majorHAnsi" w:cstheme="majorHAnsi"/>
          <w:b/>
          <w:bCs/>
          <w:sz w:val="28"/>
          <w:szCs w:val="28"/>
        </w:rPr>
      </w:pPr>
      <w:r w:rsidRPr="003A71A7">
        <w:rPr>
          <w:rFonts w:asciiTheme="majorHAnsi" w:hAnsiTheme="majorHAnsi" w:cstheme="majorHAnsi"/>
          <w:b/>
          <w:bCs/>
          <w:sz w:val="28"/>
          <w:szCs w:val="28"/>
        </w:rPr>
        <w:lastRenderedPageBreak/>
        <w:t xml:space="preserve">                                                   PHÂN CÔNG</w:t>
      </w:r>
    </w:p>
    <w:p w14:paraId="03DD9693" w14:textId="2011192F" w:rsidR="00255E6A" w:rsidRPr="003A71A7" w:rsidRDefault="00255E6A" w:rsidP="00ED72C1">
      <w:pPr>
        <w:spacing w:after="0" w:line="276" w:lineRule="auto"/>
        <w:jc w:val="center"/>
        <w:rPr>
          <w:rFonts w:asciiTheme="majorHAnsi" w:hAnsiTheme="majorHAnsi" w:cstheme="majorHAnsi"/>
          <w:b/>
          <w:bCs/>
          <w:w w:val="95"/>
          <w:sz w:val="28"/>
          <w:szCs w:val="28"/>
        </w:rPr>
      </w:pPr>
      <w:r w:rsidRPr="003A71A7">
        <w:rPr>
          <w:rFonts w:asciiTheme="majorHAnsi" w:hAnsiTheme="majorHAnsi" w:cstheme="majorHAnsi"/>
          <w:b/>
          <w:bCs/>
          <w:w w:val="95"/>
          <w:sz w:val="28"/>
          <w:szCs w:val="28"/>
        </w:rPr>
        <w:t>Nhiệm vụ thành viên Ban Chỉ đạo thực hiện nhiệm vụ CNTT và chuyển đổi số</w:t>
      </w:r>
    </w:p>
    <w:p w14:paraId="27DEEFE5" w14:textId="77777777" w:rsidR="00255E6A" w:rsidRPr="00255E6A" w:rsidRDefault="00255E6A" w:rsidP="00ED72C1">
      <w:pPr>
        <w:spacing w:after="0" w:line="276" w:lineRule="auto"/>
        <w:rPr>
          <w:rFonts w:asciiTheme="majorHAnsi" w:hAnsiTheme="majorHAnsi" w:cstheme="majorHAnsi"/>
          <w:sz w:val="28"/>
          <w:szCs w:val="28"/>
        </w:rPr>
      </w:pPr>
      <w:r w:rsidRPr="003A71A7">
        <w:rPr>
          <w:rFonts w:asciiTheme="majorHAnsi" w:hAnsiTheme="majorHAnsi" w:cstheme="majorHAnsi"/>
          <w:b/>
          <w:bCs/>
          <w:sz w:val="28"/>
          <w:szCs w:val="28"/>
        </w:rPr>
        <w:t xml:space="preserve">                                               Năm học 2025 - 2026</w:t>
      </w:r>
      <w:r w:rsidRPr="00255E6A">
        <w:rPr>
          <w:rFonts w:asciiTheme="majorHAnsi" w:hAnsiTheme="majorHAnsi" w:cstheme="majorHAnsi"/>
          <w:sz w:val="28"/>
          <w:szCs w:val="28"/>
        </w:rPr>
        <w:t xml:space="preserve">  </w:t>
      </w:r>
    </w:p>
    <w:p w14:paraId="4F7493C9" w14:textId="5382397D" w:rsidR="00255E6A" w:rsidRPr="00255E6A" w:rsidRDefault="00255E6A" w:rsidP="00ED72C1">
      <w:pPr>
        <w:spacing w:after="0" w:line="276" w:lineRule="auto"/>
        <w:jc w:val="center"/>
        <w:rPr>
          <w:rFonts w:asciiTheme="majorHAnsi" w:hAnsiTheme="majorHAnsi" w:cstheme="majorHAnsi"/>
          <w:sz w:val="28"/>
          <w:szCs w:val="28"/>
        </w:rPr>
      </w:pPr>
      <w:r w:rsidRPr="003A71A7">
        <w:rPr>
          <w:rFonts w:asciiTheme="majorHAnsi" w:hAnsiTheme="majorHAnsi" w:cstheme="majorHAnsi"/>
          <w:i/>
          <w:iCs/>
          <w:sz w:val="26"/>
          <w:szCs w:val="26"/>
        </w:rPr>
        <w:t xml:space="preserve">(Kèm theo Quyết định số </w:t>
      </w:r>
      <w:r w:rsidR="003A71A7" w:rsidRPr="003A71A7">
        <w:rPr>
          <w:rFonts w:asciiTheme="majorHAnsi" w:hAnsiTheme="majorHAnsi" w:cstheme="majorHAnsi"/>
          <w:i/>
          <w:iCs/>
          <w:sz w:val="26"/>
          <w:szCs w:val="26"/>
        </w:rPr>
        <w:t xml:space="preserve">   </w:t>
      </w:r>
      <w:r w:rsidRPr="003A71A7">
        <w:rPr>
          <w:rFonts w:asciiTheme="majorHAnsi" w:hAnsiTheme="majorHAnsi" w:cstheme="majorHAnsi"/>
          <w:i/>
          <w:iCs/>
          <w:sz w:val="26"/>
          <w:szCs w:val="26"/>
        </w:rPr>
        <w:t>/QĐ-</w:t>
      </w:r>
      <w:r w:rsidR="003A71A7" w:rsidRPr="003A71A7">
        <w:rPr>
          <w:rFonts w:asciiTheme="majorHAnsi" w:hAnsiTheme="majorHAnsi" w:cstheme="majorHAnsi"/>
          <w:i/>
          <w:iCs/>
          <w:sz w:val="26"/>
          <w:szCs w:val="26"/>
        </w:rPr>
        <w:t>MNCPTS</w:t>
      </w:r>
      <w:r w:rsidRPr="003A71A7">
        <w:rPr>
          <w:rFonts w:asciiTheme="majorHAnsi" w:hAnsiTheme="majorHAnsi" w:cstheme="majorHAnsi"/>
          <w:i/>
          <w:iCs/>
          <w:sz w:val="26"/>
          <w:szCs w:val="26"/>
        </w:rPr>
        <w:t xml:space="preserve"> ngày </w:t>
      </w:r>
      <w:r w:rsidR="003A71A7" w:rsidRPr="003A71A7">
        <w:rPr>
          <w:rFonts w:asciiTheme="majorHAnsi" w:hAnsiTheme="majorHAnsi" w:cstheme="majorHAnsi"/>
          <w:i/>
          <w:iCs/>
          <w:sz w:val="26"/>
          <w:szCs w:val="26"/>
        </w:rPr>
        <w:t xml:space="preserve">   </w:t>
      </w:r>
      <w:r w:rsidRPr="003A71A7">
        <w:rPr>
          <w:rFonts w:asciiTheme="majorHAnsi" w:hAnsiTheme="majorHAnsi" w:cstheme="majorHAnsi"/>
          <w:i/>
          <w:iCs/>
          <w:sz w:val="26"/>
          <w:szCs w:val="26"/>
        </w:rPr>
        <w:t xml:space="preserve">/10/2025 của </w:t>
      </w:r>
      <w:r w:rsidR="003A71A7" w:rsidRPr="003A71A7">
        <w:rPr>
          <w:rFonts w:asciiTheme="majorHAnsi" w:hAnsiTheme="majorHAnsi" w:cstheme="majorHAnsi"/>
          <w:i/>
          <w:iCs/>
          <w:sz w:val="26"/>
          <w:szCs w:val="26"/>
        </w:rPr>
        <w:t>Hiệu trưởng</w:t>
      </w:r>
      <w:r w:rsidRPr="003A71A7">
        <w:rPr>
          <w:rFonts w:asciiTheme="majorHAnsi" w:hAnsiTheme="majorHAnsi" w:cstheme="majorHAnsi"/>
          <w:i/>
          <w:iCs/>
          <w:sz w:val="26"/>
          <w:szCs w:val="26"/>
        </w:rPr>
        <w:t xml:space="preserve"> trường </w:t>
      </w:r>
      <w:r w:rsidR="003A71A7" w:rsidRPr="003A71A7">
        <w:rPr>
          <w:rFonts w:asciiTheme="majorHAnsi" w:hAnsiTheme="majorHAnsi" w:cstheme="majorHAnsi"/>
          <w:i/>
          <w:iCs/>
          <w:sz w:val="26"/>
          <w:szCs w:val="26"/>
        </w:rPr>
        <w:t>Mầm non C phường Tiên Sơn</w:t>
      </w:r>
      <w:r w:rsidRPr="003A71A7">
        <w:rPr>
          <w:rFonts w:asciiTheme="majorHAnsi" w:hAnsiTheme="majorHAnsi" w:cstheme="majorHAnsi"/>
          <w:sz w:val="26"/>
          <w:szCs w:val="26"/>
        </w:rPr>
        <w:t>)</w:t>
      </w:r>
      <w:r w:rsidRPr="00255E6A">
        <w:rPr>
          <w:rFonts w:asciiTheme="majorHAnsi" w:hAnsiTheme="majorHAnsi" w:cstheme="majorHAnsi"/>
          <w:sz w:val="28"/>
          <w:szCs w:val="28"/>
        </w:rPr>
        <w:t xml:space="preserve">                                 </w:t>
      </w:r>
    </w:p>
    <w:tbl>
      <w:tblPr>
        <w:tblStyle w:val="TableGrid"/>
        <w:tblW w:w="9067" w:type="dxa"/>
        <w:tblLook w:val="04A0" w:firstRow="1" w:lastRow="0" w:firstColumn="1" w:lastColumn="0" w:noHBand="0" w:noVBand="1"/>
      </w:tblPr>
      <w:tblGrid>
        <w:gridCol w:w="746"/>
        <w:gridCol w:w="2084"/>
        <w:gridCol w:w="1560"/>
        <w:gridCol w:w="4677"/>
      </w:tblGrid>
      <w:tr w:rsidR="003A71A7" w14:paraId="5C32CB1B" w14:textId="77777777" w:rsidTr="00ED72C1">
        <w:trPr>
          <w:tblHeader/>
        </w:trPr>
        <w:tc>
          <w:tcPr>
            <w:tcW w:w="746" w:type="dxa"/>
            <w:vAlign w:val="center"/>
          </w:tcPr>
          <w:p w14:paraId="2966E40E" w14:textId="77777777" w:rsidR="003A71A7" w:rsidRPr="00926DE1" w:rsidRDefault="003A71A7" w:rsidP="00577C48">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STT</w:t>
            </w:r>
          </w:p>
        </w:tc>
        <w:tc>
          <w:tcPr>
            <w:tcW w:w="2084" w:type="dxa"/>
            <w:vAlign w:val="center"/>
          </w:tcPr>
          <w:p w14:paraId="6B47AF2C" w14:textId="77777777" w:rsidR="003A71A7" w:rsidRPr="00926DE1" w:rsidRDefault="003A71A7" w:rsidP="00577C48">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Họ và tên</w:t>
            </w:r>
          </w:p>
        </w:tc>
        <w:tc>
          <w:tcPr>
            <w:tcW w:w="1560" w:type="dxa"/>
            <w:vAlign w:val="center"/>
          </w:tcPr>
          <w:p w14:paraId="38180CC4" w14:textId="77777777" w:rsidR="003A71A7" w:rsidRPr="00926DE1" w:rsidRDefault="003A71A7" w:rsidP="00577C48">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Chức danh, chức vụ</w:t>
            </w:r>
          </w:p>
        </w:tc>
        <w:tc>
          <w:tcPr>
            <w:tcW w:w="4677" w:type="dxa"/>
            <w:vAlign w:val="center"/>
          </w:tcPr>
          <w:p w14:paraId="0DAE96B2" w14:textId="77777777" w:rsidR="003A71A7" w:rsidRPr="00926DE1" w:rsidRDefault="003A71A7" w:rsidP="00577C48">
            <w:pPr>
              <w:spacing w:line="288" w:lineRule="auto"/>
              <w:jc w:val="center"/>
              <w:rPr>
                <w:rFonts w:asciiTheme="majorHAnsi" w:hAnsiTheme="majorHAnsi" w:cstheme="majorHAnsi"/>
                <w:b/>
                <w:bCs/>
                <w:sz w:val="28"/>
                <w:szCs w:val="28"/>
              </w:rPr>
            </w:pPr>
            <w:r w:rsidRPr="00926DE1">
              <w:rPr>
                <w:rFonts w:asciiTheme="majorHAnsi" w:hAnsiTheme="majorHAnsi" w:cstheme="majorHAnsi"/>
                <w:b/>
                <w:bCs/>
                <w:sz w:val="28"/>
                <w:szCs w:val="28"/>
              </w:rPr>
              <w:t>Nhiệm vụ</w:t>
            </w:r>
          </w:p>
        </w:tc>
      </w:tr>
      <w:tr w:rsidR="003A71A7" w14:paraId="5CCCCACD" w14:textId="77777777" w:rsidTr="00E8035D">
        <w:trPr>
          <w:trHeight w:val="5672"/>
        </w:trPr>
        <w:tc>
          <w:tcPr>
            <w:tcW w:w="746" w:type="dxa"/>
            <w:vAlign w:val="center"/>
          </w:tcPr>
          <w:p w14:paraId="23A6A15A" w14:textId="77777777" w:rsidR="003A71A7" w:rsidRDefault="003A71A7"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1</w:t>
            </w:r>
          </w:p>
        </w:tc>
        <w:tc>
          <w:tcPr>
            <w:tcW w:w="2084" w:type="dxa"/>
            <w:vAlign w:val="center"/>
          </w:tcPr>
          <w:p w14:paraId="4A88CBAB" w14:textId="77777777" w:rsidR="003A71A7" w:rsidRDefault="003A71A7" w:rsidP="003A71A7">
            <w:pPr>
              <w:spacing w:line="288" w:lineRule="auto"/>
              <w:rPr>
                <w:rFonts w:asciiTheme="majorHAnsi" w:hAnsiTheme="majorHAnsi" w:cstheme="majorHAnsi"/>
                <w:sz w:val="28"/>
                <w:szCs w:val="28"/>
              </w:rPr>
            </w:pPr>
            <w:r>
              <w:rPr>
                <w:rFonts w:asciiTheme="majorHAnsi" w:hAnsiTheme="majorHAnsi" w:cstheme="majorHAnsi"/>
                <w:sz w:val="28"/>
                <w:szCs w:val="28"/>
              </w:rPr>
              <w:t>Đào Thị Hương</w:t>
            </w:r>
          </w:p>
        </w:tc>
        <w:tc>
          <w:tcPr>
            <w:tcW w:w="1560" w:type="dxa"/>
            <w:vAlign w:val="center"/>
          </w:tcPr>
          <w:p w14:paraId="7CFA2E04" w14:textId="2ED4EDEE" w:rsidR="003A71A7" w:rsidRDefault="003A71A7" w:rsidP="003A71A7">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Trưởng ban                            </w:t>
            </w:r>
          </w:p>
        </w:tc>
        <w:tc>
          <w:tcPr>
            <w:tcW w:w="4677" w:type="dxa"/>
            <w:vAlign w:val="center"/>
          </w:tcPr>
          <w:p w14:paraId="24C459EC" w14:textId="4FF7792E" w:rsidR="003A71A7" w:rsidRDefault="003A71A7" w:rsidP="00ED72C1">
            <w:pPr>
              <w:spacing w:line="288" w:lineRule="auto"/>
              <w:jc w:val="both"/>
              <w:rPr>
                <w:rFonts w:asciiTheme="majorHAnsi" w:hAnsiTheme="majorHAnsi" w:cstheme="majorHAnsi"/>
                <w:sz w:val="28"/>
                <w:szCs w:val="28"/>
              </w:rPr>
            </w:pPr>
            <w:r w:rsidRPr="003A71A7">
              <w:rPr>
                <w:rFonts w:asciiTheme="majorHAnsi" w:hAnsiTheme="majorHAnsi" w:cstheme="majorHAnsi"/>
                <w:sz w:val="28"/>
                <w:szCs w:val="28"/>
              </w:rPr>
              <w:t>Chỉ đạo, điều hành toàn diện về tổ chức, chức năng, nhiệm vụ và hoạt động của Ban chỉ  đạo;  phân  công  nhiệm  vụ  các  thành  viên  Ban  chỉ  đạo;  ban  hành  chương trình,  Quy  chế  quản  lý  vận  hành  khai  thác  và  sử  dụng  ứng  dụng  quản  trị,  nuôi</w:t>
            </w:r>
            <w:r>
              <w:rPr>
                <w:rFonts w:asciiTheme="majorHAnsi" w:hAnsiTheme="majorHAnsi" w:cstheme="majorHAnsi"/>
                <w:sz w:val="28"/>
                <w:szCs w:val="28"/>
              </w:rPr>
              <w:t xml:space="preserve"> </w:t>
            </w:r>
            <w:r w:rsidRPr="003A71A7">
              <w:rPr>
                <w:rFonts w:asciiTheme="majorHAnsi" w:hAnsiTheme="majorHAnsi" w:cstheme="majorHAnsi"/>
                <w:sz w:val="28"/>
                <w:szCs w:val="28"/>
              </w:rPr>
              <w:t>dưỡng, chăm sóc, giáo dục trẻ trong nhà</w:t>
            </w:r>
            <w:r>
              <w:rPr>
                <w:rFonts w:asciiTheme="majorHAnsi" w:hAnsiTheme="majorHAnsi" w:cstheme="majorHAnsi"/>
                <w:sz w:val="28"/>
                <w:szCs w:val="28"/>
              </w:rPr>
              <w:t xml:space="preserve"> </w:t>
            </w:r>
            <w:r w:rsidRPr="003A71A7">
              <w:rPr>
                <w:rFonts w:asciiTheme="majorHAnsi" w:hAnsiTheme="majorHAnsi" w:cstheme="majorHAnsi"/>
                <w:sz w:val="28"/>
                <w:szCs w:val="28"/>
              </w:rPr>
              <w:t xml:space="preserve">trường, kế hoạch công tác, kiểm tra hàng năm của Ban chỉ đạo. Trực tiếp chỉ đạo hoạt động tự đánh giá mức độ  chuyển đổi số của trường, gắn kết chặt chẽ với cải cách hành chính. Triệu tập và chủ trì các cuộc họp định kỳ hoặc đột xuất của Ban chỉ đạo. </w:t>
            </w:r>
          </w:p>
        </w:tc>
      </w:tr>
      <w:tr w:rsidR="003A71A7" w14:paraId="43D59762" w14:textId="77777777" w:rsidTr="00E8035D">
        <w:trPr>
          <w:trHeight w:val="3506"/>
        </w:trPr>
        <w:tc>
          <w:tcPr>
            <w:tcW w:w="746" w:type="dxa"/>
            <w:vAlign w:val="center"/>
          </w:tcPr>
          <w:p w14:paraId="378CF5A9" w14:textId="77777777" w:rsidR="003A71A7" w:rsidRDefault="003A71A7"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2</w:t>
            </w:r>
          </w:p>
        </w:tc>
        <w:tc>
          <w:tcPr>
            <w:tcW w:w="2084" w:type="dxa"/>
            <w:vAlign w:val="center"/>
          </w:tcPr>
          <w:p w14:paraId="35B93068" w14:textId="77777777" w:rsidR="003A71A7" w:rsidRDefault="003A71A7" w:rsidP="003A71A7">
            <w:pPr>
              <w:spacing w:line="288" w:lineRule="auto"/>
              <w:rPr>
                <w:rFonts w:asciiTheme="majorHAnsi" w:hAnsiTheme="majorHAnsi" w:cstheme="majorHAnsi"/>
                <w:sz w:val="28"/>
                <w:szCs w:val="28"/>
              </w:rPr>
            </w:pPr>
            <w:r>
              <w:rPr>
                <w:rFonts w:asciiTheme="majorHAnsi" w:hAnsiTheme="majorHAnsi" w:cstheme="majorHAnsi"/>
                <w:sz w:val="28"/>
                <w:szCs w:val="28"/>
              </w:rPr>
              <w:t>Nguyễn Thị Yến Nhi</w:t>
            </w:r>
          </w:p>
        </w:tc>
        <w:tc>
          <w:tcPr>
            <w:tcW w:w="1560" w:type="dxa"/>
            <w:vAlign w:val="center"/>
          </w:tcPr>
          <w:p w14:paraId="1C82E1B9" w14:textId="76F3AD1F" w:rsidR="003A71A7" w:rsidRDefault="003A71A7" w:rsidP="003A71A7">
            <w:pPr>
              <w:spacing w:line="288" w:lineRule="auto"/>
              <w:rPr>
                <w:rFonts w:asciiTheme="majorHAnsi" w:hAnsiTheme="majorHAnsi" w:cstheme="majorHAnsi"/>
                <w:sz w:val="28"/>
                <w:szCs w:val="28"/>
              </w:rPr>
            </w:pPr>
            <w:r w:rsidRPr="00255E6A">
              <w:rPr>
                <w:rFonts w:asciiTheme="majorHAnsi" w:hAnsiTheme="majorHAnsi" w:cstheme="majorHAnsi"/>
                <w:sz w:val="28"/>
                <w:szCs w:val="28"/>
              </w:rPr>
              <w:t xml:space="preserve">Phó trưởng ban                           </w:t>
            </w:r>
          </w:p>
        </w:tc>
        <w:tc>
          <w:tcPr>
            <w:tcW w:w="4677" w:type="dxa"/>
            <w:vAlign w:val="center"/>
          </w:tcPr>
          <w:p w14:paraId="102FA529" w14:textId="77777777" w:rsidR="00E8035D" w:rsidRDefault="00ED72C1" w:rsidP="00ED72C1">
            <w:pPr>
              <w:spacing w:line="288" w:lineRule="auto"/>
              <w:jc w:val="both"/>
              <w:rPr>
                <w:rFonts w:asciiTheme="majorHAnsi" w:hAnsiTheme="majorHAnsi" w:cstheme="majorHAnsi"/>
                <w:sz w:val="28"/>
                <w:szCs w:val="28"/>
              </w:rPr>
            </w:pPr>
            <w:r w:rsidRPr="00ED72C1">
              <w:rPr>
                <w:rFonts w:asciiTheme="majorHAnsi" w:hAnsiTheme="majorHAnsi" w:cstheme="majorHAnsi"/>
                <w:sz w:val="28"/>
                <w:szCs w:val="28"/>
              </w:rPr>
              <w:t xml:space="preserve">Giúp Trưởng ban chỉ đạo trực tiếp chỉ đạo các hoạt động của Ban chỉ đạo; xem xét, giải quyết các công việc thường xuyên của Ban chỉ đạo. Tham mưu Trưởng ban và trực tiếp phụ trách chỉ đạo công tác chuyển đổi số của nhà trường. Giúp Trưởng ban chỉ đạo, đôn đốc cán bộ, giáo viên, nhân viên và  CMHS tổ chức triển khai kế hoạch chuyển đổi số của trường đề ra; yêu cầu các cá nhân thực hiện chế độ thông tin, báo cáo và tuân thủ thời hạn báo cáo đúng quy định. Tham  mưu  với  Ban  chỉ  đạo  và  chịu  trách  nhiệm  chính  về  công  tác  chuyên môn, việc triển khai, </w:t>
            </w:r>
            <w:r w:rsidRPr="00ED72C1">
              <w:rPr>
                <w:rFonts w:asciiTheme="majorHAnsi" w:hAnsiTheme="majorHAnsi" w:cstheme="majorHAnsi"/>
                <w:sz w:val="28"/>
                <w:szCs w:val="28"/>
              </w:rPr>
              <w:lastRenderedPageBreak/>
              <w:t xml:space="preserve">thực hiện các nhiệm vụ, giải pháp thúc đẩy tiến trình chuyển đổi số của trường, của cán bộ, giáo viên, nhân viên và cha mẹ học </w:t>
            </w:r>
            <w:r w:rsidR="00E8035D">
              <w:rPr>
                <w:rFonts w:asciiTheme="majorHAnsi" w:hAnsiTheme="majorHAnsi" w:cstheme="majorHAnsi"/>
                <w:sz w:val="28"/>
                <w:szCs w:val="28"/>
              </w:rPr>
              <w:t>sinh.</w:t>
            </w:r>
          </w:p>
          <w:p w14:paraId="641A24D0" w14:textId="051EF87E" w:rsidR="003A71A7" w:rsidRDefault="00ED72C1" w:rsidP="00ED72C1">
            <w:pPr>
              <w:spacing w:line="288" w:lineRule="auto"/>
              <w:jc w:val="both"/>
              <w:rPr>
                <w:rFonts w:asciiTheme="majorHAnsi" w:hAnsiTheme="majorHAnsi" w:cstheme="majorHAnsi"/>
                <w:sz w:val="28"/>
                <w:szCs w:val="28"/>
              </w:rPr>
            </w:pPr>
            <w:r>
              <w:rPr>
                <w:rFonts w:asciiTheme="majorHAnsi" w:hAnsiTheme="majorHAnsi" w:cstheme="majorHAnsi"/>
                <w:sz w:val="28"/>
                <w:szCs w:val="28"/>
              </w:rPr>
              <w:t xml:space="preserve">Phụ trách </w:t>
            </w:r>
            <w:r w:rsidRPr="00ED72C1">
              <w:rPr>
                <w:rFonts w:asciiTheme="majorHAnsi" w:hAnsiTheme="majorHAnsi" w:cstheme="majorHAnsi"/>
                <w:sz w:val="28"/>
                <w:szCs w:val="28"/>
              </w:rPr>
              <w:t xml:space="preserve">phần mềm phổ cập xóa mù </w:t>
            </w:r>
            <w:r>
              <w:rPr>
                <w:rFonts w:asciiTheme="majorHAnsi" w:hAnsiTheme="majorHAnsi" w:cstheme="majorHAnsi"/>
                <w:sz w:val="28"/>
                <w:szCs w:val="28"/>
              </w:rPr>
              <w:t>chữ, phần mềm tính ăn PMS</w:t>
            </w:r>
            <w:r w:rsidRPr="00ED72C1">
              <w:rPr>
                <w:rFonts w:asciiTheme="majorHAnsi" w:hAnsiTheme="majorHAnsi" w:cstheme="majorHAnsi"/>
                <w:sz w:val="28"/>
                <w:szCs w:val="28"/>
              </w:rPr>
              <w:t xml:space="preserve">. Thực hiện các nhiệm vụ khác theo phân công của Trường Ban chỉ đạo.  </w:t>
            </w:r>
          </w:p>
        </w:tc>
      </w:tr>
      <w:tr w:rsidR="003A71A7" w14:paraId="0EDC5AF7" w14:textId="77777777" w:rsidTr="003A71A7">
        <w:tc>
          <w:tcPr>
            <w:tcW w:w="746" w:type="dxa"/>
            <w:vAlign w:val="center"/>
          </w:tcPr>
          <w:p w14:paraId="741D66D6" w14:textId="77777777" w:rsidR="003A71A7" w:rsidRDefault="003A71A7"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lastRenderedPageBreak/>
              <w:t>3</w:t>
            </w:r>
          </w:p>
        </w:tc>
        <w:tc>
          <w:tcPr>
            <w:tcW w:w="2084" w:type="dxa"/>
            <w:vAlign w:val="center"/>
          </w:tcPr>
          <w:p w14:paraId="26FF1096" w14:textId="77777777" w:rsidR="003A71A7" w:rsidRDefault="003A71A7" w:rsidP="003A71A7">
            <w:pPr>
              <w:spacing w:line="288" w:lineRule="auto"/>
              <w:rPr>
                <w:rFonts w:asciiTheme="majorHAnsi" w:hAnsiTheme="majorHAnsi" w:cstheme="majorHAnsi"/>
                <w:sz w:val="28"/>
                <w:szCs w:val="28"/>
              </w:rPr>
            </w:pPr>
            <w:r>
              <w:rPr>
                <w:rFonts w:asciiTheme="majorHAnsi" w:hAnsiTheme="majorHAnsi" w:cstheme="majorHAnsi"/>
                <w:sz w:val="28"/>
                <w:szCs w:val="28"/>
              </w:rPr>
              <w:t>Nguyễn Hải Yến</w:t>
            </w:r>
          </w:p>
        </w:tc>
        <w:tc>
          <w:tcPr>
            <w:tcW w:w="1560" w:type="dxa"/>
            <w:vAlign w:val="center"/>
          </w:tcPr>
          <w:p w14:paraId="6BD566A3" w14:textId="77777777" w:rsidR="003A71A7" w:rsidRPr="00255E6A" w:rsidRDefault="003A71A7" w:rsidP="003A71A7">
            <w:pPr>
              <w:rPr>
                <w:rFonts w:asciiTheme="majorHAnsi" w:hAnsiTheme="majorHAnsi" w:cstheme="majorHAnsi"/>
                <w:sz w:val="28"/>
                <w:szCs w:val="28"/>
              </w:rPr>
            </w:pPr>
            <w:r w:rsidRPr="00255E6A">
              <w:rPr>
                <w:rFonts w:asciiTheme="majorHAnsi" w:hAnsiTheme="majorHAnsi" w:cstheme="majorHAnsi"/>
                <w:sz w:val="28"/>
                <w:szCs w:val="28"/>
              </w:rPr>
              <w:t xml:space="preserve">Phó trưởng ban                           </w:t>
            </w:r>
          </w:p>
          <w:p w14:paraId="222C1340" w14:textId="7D456F8D" w:rsidR="003A71A7" w:rsidRDefault="003A71A7" w:rsidP="003A71A7">
            <w:pPr>
              <w:rPr>
                <w:rFonts w:asciiTheme="majorHAnsi" w:hAnsiTheme="majorHAnsi" w:cstheme="majorHAnsi"/>
                <w:sz w:val="28"/>
                <w:szCs w:val="28"/>
              </w:rPr>
            </w:pPr>
          </w:p>
        </w:tc>
        <w:tc>
          <w:tcPr>
            <w:tcW w:w="4677" w:type="dxa"/>
            <w:vAlign w:val="center"/>
          </w:tcPr>
          <w:p w14:paraId="53161F5C" w14:textId="77777777" w:rsidR="00E8035D" w:rsidRDefault="00ED72C1" w:rsidP="00ED72C1">
            <w:pPr>
              <w:spacing w:line="288" w:lineRule="auto"/>
              <w:jc w:val="both"/>
              <w:rPr>
                <w:rFonts w:asciiTheme="majorHAnsi" w:hAnsiTheme="majorHAnsi" w:cstheme="majorHAnsi"/>
                <w:sz w:val="28"/>
                <w:szCs w:val="28"/>
              </w:rPr>
            </w:pPr>
            <w:r w:rsidRPr="00ED72C1">
              <w:rPr>
                <w:rFonts w:asciiTheme="majorHAnsi" w:hAnsiTheme="majorHAnsi" w:cstheme="majorHAnsi"/>
                <w:sz w:val="28"/>
                <w:szCs w:val="28"/>
              </w:rPr>
              <w:t>Phụ trách phần mềm Quản lý nhà trường, phần mềm cơ sở dữ liệu ngành, cổng thông tin điện tử,</w:t>
            </w:r>
            <w:r>
              <w:rPr>
                <w:rFonts w:asciiTheme="majorHAnsi" w:hAnsiTheme="majorHAnsi" w:cstheme="majorHAnsi"/>
                <w:sz w:val="28"/>
                <w:szCs w:val="28"/>
              </w:rPr>
              <w:t xml:space="preserve"> p</w:t>
            </w:r>
            <w:r w:rsidR="003A71A7" w:rsidRPr="003A71A7">
              <w:rPr>
                <w:rFonts w:asciiTheme="majorHAnsi" w:hAnsiTheme="majorHAnsi" w:cstheme="majorHAnsi"/>
                <w:sz w:val="28"/>
                <w:szCs w:val="28"/>
              </w:rPr>
              <w:t>hụ trách phần mềm Quản lý Viên chức nhà trường, chữ ký số phục vụ hành chính công, Fanpage nhà trường.</w:t>
            </w:r>
            <w:r>
              <w:rPr>
                <w:rFonts w:asciiTheme="majorHAnsi" w:hAnsiTheme="majorHAnsi" w:cstheme="majorHAnsi"/>
                <w:sz w:val="28"/>
                <w:szCs w:val="28"/>
              </w:rPr>
              <w:t xml:space="preserve"> </w:t>
            </w:r>
            <w:r w:rsidRPr="00ED72C1">
              <w:rPr>
                <w:rFonts w:asciiTheme="majorHAnsi" w:hAnsiTheme="majorHAnsi" w:cstheme="majorHAnsi"/>
                <w:sz w:val="28"/>
                <w:szCs w:val="28"/>
              </w:rPr>
              <w:t>Giúp Trưởng ban chỉ đạo trực tiếp chỉ đạo các hoạt động của Ban chỉ đạo; xem</w:t>
            </w:r>
            <w:r>
              <w:rPr>
                <w:rFonts w:asciiTheme="majorHAnsi" w:hAnsiTheme="majorHAnsi" w:cstheme="majorHAnsi"/>
                <w:sz w:val="28"/>
                <w:szCs w:val="28"/>
              </w:rPr>
              <w:t xml:space="preserve"> </w:t>
            </w:r>
            <w:r w:rsidRPr="00ED72C1">
              <w:rPr>
                <w:rFonts w:asciiTheme="majorHAnsi" w:hAnsiTheme="majorHAnsi" w:cstheme="majorHAnsi"/>
                <w:sz w:val="28"/>
                <w:szCs w:val="28"/>
              </w:rPr>
              <w:t xml:space="preserve">xét, giải quyết các công việc thường xuyên của Ban chỉ đạo.   Tham mưu Trưởng ban và trực tiếp phụ trách chỉ đạo công tác chuyển đổi số của nhà </w:t>
            </w:r>
            <w:r>
              <w:rPr>
                <w:rFonts w:asciiTheme="majorHAnsi" w:hAnsiTheme="majorHAnsi" w:cstheme="majorHAnsi"/>
                <w:sz w:val="28"/>
                <w:szCs w:val="28"/>
              </w:rPr>
              <w:t xml:space="preserve">trường. </w:t>
            </w:r>
            <w:r w:rsidRPr="00ED72C1">
              <w:rPr>
                <w:rFonts w:asciiTheme="majorHAnsi" w:hAnsiTheme="majorHAnsi" w:cstheme="majorHAnsi"/>
                <w:sz w:val="28"/>
                <w:szCs w:val="28"/>
              </w:rPr>
              <w:t xml:space="preserve">Giúp Trưởng ban chỉ đạo, đôn đốc cán bộ, giáo viên, nhân viên và </w:t>
            </w:r>
            <w:r>
              <w:rPr>
                <w:rFonts w:asciiTheme="majorHAnsi" w:hAnsiTheme="majorHAnsi" w:cstheme="majorHAnsi"/>
                <w:sz w:val="28"/>
                <w:szCs w:val="28"/>
              </w:rPr>
              <w:t>CMHS,</w:t>
            </w:r>
            <w:r w:rsidRPr="00ED72C1">
              <w:rPr>
                <w:rFonts w:asciiTheme="majorHAnsi" w:hAnsiTheme="majorHAnsi" w:cstheme="majorHAnsi"/>
                <w:sz w:val="28"/>
                <w:szCs w:val="28"/>
              </w:rPr>
              <w:t xml:space="preserve"> tổ</w:t>
            </w:r>
            <w:r>
              <w:rPr>
                <w:rFonts w:asciiTheme="majorHAnsi" w:hAnsiTheme="majorHAnsi" w:cstheme="majorHAnsi"/>
                <w:sz w:val="28"/>
                <w:szCs w:val="28"/>
              </w:rPr>
              <w:t xml:space="preserve"> </w:t>
            </w:r>
            <w:r w:rsidRPr="00ED72C1">
              <w:rPr>
                <w:rFonts w:asciiTheme="majorHAnsi" w:hAnsiTheme="majorHAnsi" w:cstheme="majorHAnsi"/>
                <w:sz w:val="28"/>
                <w:szCs w:val="28"/>
              </w:rPr>
              <w:t>chức triển khai kế hoạch chuyển đổi số của trường đề ra; yêu cầu các cá nhân thực</w:t>
            </w:r>
            <w:r>
              <w:rPr>
                <w:rFonts w:asciiTheme="majorHAnsi" w:hAnsiTheme="majorHAnsi" w:cstheme="majorHAnsi"/>
                <w:sz w:val="28"/>
                <w:szCs w:val="28"/>
              </w:rPr>
              <w:t xml:space="preserve"> </w:t>
            </w:r>
            <w:r w:rsidRPr="00ED72C1">
              <w:rPr>
                <w:rFonts w:asciiTheme="majorHAnsi" w:hAnsiTheme="majorHAnsi" w:cstheme="majorHAnsi"/>
                <w:sz w:val="28"/>
                <w:szCs w:val="28"/>
              </w:rPr>
              <w:t>hiện chế độ thông tin, báo cáo và tuân thủ thời hạn báo cáo đúng quy định.</w:t>
            </w:r>
          </w:p>
          <w:p w14:paraId="4F04858A" w14:textId="021AA41A" w:rsidR="003A71A7" w:rsidRDefault="00ED72C1" w:rsidP="00ED72C1">
            <w:pPr>
              <w:spacing w:line="288" w:lineRule="auto"/>
              <w:jc w:val="both"/>
              <w:rPr>
                <w:rFonts w:asciiTheme="majorHAnsi" w:hAnsiTheme="majorHAnsi" w:cstheme="majorHAnsi"/>
                <w:sz w:val="28"/>
                <w:szCs w:val="28"/>
              </w:rPr>
            </w:pPr>
            <w:r w:rsidRPr="00ED72C1">
              <w:rPr>
                <w:rFonts w:asciiTheme="majorHAnsi" w:hAnsiTheme="majorHAnsi" w:cstheme="majorHAnsi"/>
                <w:sz w:val="28"/>
                <w:szCs w:val="28"/>
              </w:rPr>
              <w:t>Tham mưu với Ban chỉ đạo về công tác chuyên môn, việc triển khai, thực hiện các nhiệm vụ, giải pháp thúc đẩy tiến trình chuyển đổi số của trường, của cán bộ,</w:t>
            </w:r>
            <w:r>
              <w:rPr>
                <w:rFonts w:asciiTheme="majorHAnsi" w:hAnsiTheme="majorHAnsi" w:cstheme="majorHAnsi"/>
                <w:sz w:val="28"/>
                <w:szCs w:val="28"/>
              </w:rPr>
              <w:t xml:space="preserve"> </w:t>
            </w:r>
            <w:r w:rsidRPr="00ED72C1">
              <w:rPr>
                <w:rFonts w:asciiTheme="majorHAnsi" w:hAnsiTheme="majorHAnsi" w:cstheme="majorHAnsi"/>
                <w:sz w:val="28"/>
                <w:szCs w:val="28"/>
              </w:rPr>
              <w:t>giáo viên, nhân viên và cha mẹ học sinh.</w:t>
            </w:r>
            <w:r>
              <w:rPr>
                <w:rFonts w:asciiTheme="majorHAnsi" w:hAnsiTheme="majorHAnsi" w:cstheme="majorHAnsi"/>
                <w:sz w:val="28"/>
                <w:szCs w:val="28"/>
              </w:rPr>
              <w:t xml:space="preserve"> </w:t>
            </w:r>
            <w:r w:rsidRPr="00ED72C1">
              <w:rPr>
                <w:rFonts w:asciiTheme="majorHAnsi" w:hAnsiTheme="majorHAnsi" w:cstheme="majorHAnsi"/>
                <w:sz w:val="28"/>
                <w:szCs w:val="28"/>
              </w:rPr>
              <w:t xml:space="preserve">Thực hiện các nhiệm vụ khác theo phân công của </w:t>
            </w:r>
            <w:r>
              <w:rPr>
                <w:rFonts w:asciiTheme="majorHAnsi" w:hAnsiTheme="majorHAnsi" w:cstheme="majorHAnsi"/>
                <w:sz w:val="28"/>
                <w:szCs w:val="28"/>
              </w:rPr>
              <w:t>Trưở</w:t>
            </w:r>
            <w:r w:rsidRPr="00ED72C1">
              <w:rPr>
                <w:rFonts w:asciiTheme="majorHAnsi" w:hAnsiTheme="majorHAnsi" w:cstheme="majorHAnsi"/>
                <w:sz w:val="28"/>
                <w:szCs w:val="28"/>
              </w:rPr>
              <w:t xml:space="preserve">ng Ban chỉ đạo.  </w:t>
            </w:r>
          </w:p>
        </w:tc>
      </w:tr>
      <w:tr w:rsidR="00E8035D" w14:paraId="7B5DDE34" w14:textId="77777777" w:rsidTr="00E8035D">
        <w:trPr>
          <w:trHeight w:val="1805"/>
        </w:trPr>
        <w:tc>
          <w:tcPr>
            <w:tcW w:w="746" w:type="dxa"/>
            <w:vAlign w:val="center"/>
          </w:tcPr>
          <w:p w14:paraId="369A6D1A" w14:textId="77777777" w:rsidR="00E8035D" w:rsidRDefault="00E8035D"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lastRenderedPageBreak/>
              <w:t>4</w:t>
            </w:r>
          </w:p>
        </w:tc>
        <w:tc>
          <w:tcPr>
            <w:tcW w:w="2084" w:type="dxa"/>
            <w:vAlign w:val="center"/>
          </w:tcPr>
          <w:p w14:paraId="5D586133" w14:textId="77777777" w:rsidR="00E8035D" w:rsidRDefault="00E8035D" w:rsidP="003A71A7">
            <w:pPr>
              <w:spacing w:line="288" w:lineRule="auto"/>
              <w:rPr>
                <w:rFonts w:asciiTheme="majorHAnsi" w:hAnsiTheme="majorHAnsi" w:cstheme="majorHAnsi"/>
                <w:sz w:val="28"/>
                <w:szCs w:val="28"/>
              </w:rPr>
            </w:pPr>
            <w:r>
              <w:rPr>
                <w:rFonts w:asciiTheme="majorHAnsi" w:hAnsiTheme="majorHAnsi" w:cstheme="majorHAnsi"/>
                <w:sz w:val="28"/>
                <w:szCs w:val="28"/>
              </w:rPr>
              <w:t>Trương Thị Thanh Hương</w:t>
            </w:r>
          </w:p>
        </w:tc>
        <w:tc>
          <w:tcPr>
            <w:tcW w:w="1560" w:type="dxa"/>
            <w:vAlign w:val="center"/>
          </w:tcPr>
          <w:p w14:paraId="2295CACE" w14:textId="531B3385" w:rsidR="00E8035D" w:rsidRDefault="00E8035D" w:rsidP="003A71A7">
            <w:pPr>
              <w:spacing w:line="288" w:lineRule="auto"/>
              <w:rPr>
                <w:rFonts w:asciiTheme="majorHAnsi" w:hAnsiTheme="majorHAnsi" w:cstheme="majorHAnsi"/>
                <w:sz w:val="28"/>
                <w:szCs w:val="28"/>
              </w:rPr>
            </w:pPr>
            <w:r>
              <w:rPr>
                <w:rFonts w:asciiTheme="majorHAnsi" w:hAnsiTheme="majorHAnsi" w:cstheme="majorHAnsi"/>
                <w:sz w:val="28"/>
                <w:szCs w:val="28"/>
              </w:rPr>
              <w:t>Thành viên</w:t>
            </w:r>
          </w:p>
        </w:tc>
        <w:tc>
          <w:tcPr>
            <w:tcW w:w="4677" w:type="dxa"/>
            <w:vMerge w:val="restart"/>
            <w:vAlign w:val="center"/>
          </w:tcPr>
          <w:p w14:paraId="6090B86C" w14:textId="06745DD3" w:rsidR="00E8035D" w:rsidRPr="00E8035D" w:rsidRDefault="00E8035D" w:rsidP="00E8035D">
            <w:pPr>
              <w:spacing w:line="288" w:lineRule="auto"/>
              <w:jc w:val="both"/>
              <w:rPr>
                <w:rFonts w:asciiTheme="majorHAnsi" w:hAnsiTheme="majorHAnsi" w:cstheme="majorHAnsi"/>
                <w:sz w:val="28"/>
                <w:szCs w:val="28"/>
              </w:rPr>
            </w:pPr>
            <w:r w:rsidRPr="00E8035D">
              <w:rPr>
                <w:rFonts w:asciiTheme="majorHAnsi" w:hAnsiTheme="majorHAnsi" w:cstheme="majorHAnsi"/>
                <w:sz w:val="28"/>
                <w:szCs w:val="28"/>
              </w:rPr>
              <w:t>Tham mưu giúp Trưởng Ban chỉ đạo về các nhiệm vụ liên quan đến chuyển đổi số. Kịp thời báo cáo Trưởng Ban chỉ đạo về những vấn đề phát sinh trong quá trình triển khai nhiệm vụ được giao và đề xuất sáng kiến, giải pháp tháo gỡ vướng mắc,</w:t>
            </w:r>
            <w:r>
              <w:rPr>
                <w:rFonts w:asciiTheme="majorHAnsi" w:hAnsiTheme="majorHAnsi" w:cstheme="majorHAnsi"/>
                <w:sz w:val="28"/>
                <w:szCs w:val="28"/>
              </w:rPr>
              <w:t xml:space="preserve"> </w:t>
            </w:r>
            <w:r w:rsidRPr="00E8035D">
              <w:rPr>
                <w:rFonts w:asciiTheme="majorHAnsi" w:hAnsiTheme="majorHAnsi" w:cstheme="majorHAnsi"/>
                <w:sz w:val="28"/>
                <w:szCs w:val="28"/>
              </w:rPr>
              <w:t>khó khăn.</w:t>
            </w:r>
            <w:r>
              <w:rPr>
                <w:rFonts w:asciiTheme="majorHAnsi" w:hAnsiTheme="majorHAnsi" w:cstheme="majorHAnsi"/>
                <w:sz w:val="28"/>
                <w:szCs w:val="28"/>
              </w:rPr>
              <w:t xml:space="preserve"> </w:t>
            </w:r>
            <w:r w:rsidRPr="00E8035D">
              <w:rPr>
                <w:rFonts w:asciiTheme="majorHAnsi" w:hAnsiTheme="majorHAnsi" w:cstheme="majorHAnsi"/>
                <w:sz w:val="28"/>
                <w:szCs w:val="28"/>
              </w:rPr>
              <w:t>Chịu trách nhiệm trước Trưởng Ban chỉ đạo trong việc tổ chức thực hiện các nhiệm  vụ,  chịu  trách  nhiệm  chỉ  đạo,  đôn  đốc,  kiểm  tra,  giám  sát  việc  thực  hiện</w:t>
            </w:r>
            <w:r>
              <w:rPr>
                <w:rFonts w:asciiTheme="majorHAnsi" w:hAnsiTheme="majorHAnsi" w:cstheme="majorHAnsi"/>
                <w:sz w:val="28"/>
                <w:szCs w:val="28"/>
              </w:rPr>
              <w:t xml:space="preserve"> </w:t>
            </w:r>
            <w:r w:rsidRPr="00E8035D">
              <w:rPr>
                <w:rFonts w:asciiTheme="majorHAnsi" w:hAnsiTheme="majorHAnsi" w:cstheme="majorHAnsi"/>
                <w:sz w:val="28"/>
                <w:szCs w:val="28"/>
              </w:rPr>
              <w:t>nhiệm vụ Chuyển đổi số của các cá nhân tại tổ chuyên môn mình phụ trách. Kịp thời báo cáo Trưởng Ban  chỉ đạo về  những vấn đề phát sinh trong quá trình triển khai nhiệm vụ  được  giao; đề xuất sáng kiến, giải  pháp tháo gỡ vướng mắc, khó khăn để thúc đẩy phát triển chuyển đổi số của trường.</w:t>
            </w:r>
            <w:r>
              <w:rPr>
                <w:rFonts w:asciiTheme="majorHAnsi" w:hAnsiTheme="majorHAnsi" w:cstheme="majorHAnsi"/>
                <w:sz w:val="28"/>
                <w:szCs w:val="28"/>
              </w:rPr>
              <w:t xml:space="preserve"> </w:t>
            </w:r>
            <w:r w:rsidRPr="00E8035D">
              <w:rPr>
                <w:rFonts w:asciiTheme="majorHAnsi" w:hAnsiTheme="majorHAnsi" w:cstheme="majorHAnsi"/>
                <w:sz w:val="28"/>
                <w:szCs w:val="28"/>
              </w:rPr>
              <w:t xml:space="preserve">Tham dự đầy đủ các cuộc họp Ban chỉ đạo, trong trường hợp không thể tham dự phải báo cáo và được sự đồng ý của người chủ trì cuộc họp; cùng các thành viên Ban chỉ đạo xem xét, trao đổi, báo cáo Trưởng Ban chỉ đạo quyết định các vấn đề liên quan đến hoạt động của Ban chỉ đạo; chịu trách nhiệm triển khai thực hiện các ý  </w:t>
            </w:r>
          </w:p>
          <w:p w14:paraId="6791FC2D" w14:textId="6746DA3B" w:rsidR="00E8035D" w:rsidRDefault="00E8035D" w:rsidP="00E8035D">
            <w:pPr>
              <w:spacing w:line="288" w:lineRule="auto"/>
              <w:jc w:val="both"/>
              <w:rPr>
                <w:rFonts w:asciiTheme="majorHAnsi" w:hAnsiTheme="majorHAnsi" w:cstheme="majorHAnsi"/>
                <w:sz w:val="28"/>
                <w:szCs w:val="28"/>
              </w:rPr>
            </w:pPr>
            <w:r w:rsidRPr="00E8035D">
              <w:rPr>
                <w:rFonts w:asciiTheme="majorHAnsi" w:hAnsiTheme="majorHAnsi" w:cstheme="majorHAnsi"/>
                <w:sz w:val="28"/>
                <w:szCs w:val="28"/>
              </w:rPr>
              <w:t xml:space="preserve">kiến kết luận của Trưởng Ban chỉ đạo liên quan đến lĩnh vực chuyên môn phụ trách. Tham mưu Trưởng Ban chỉ đạo khen thưởng các cá nhân hoàn thành tốt nhiệm vụ theo quy định của pháp luật về thi đua, khen thưởng. Báo cáo Trưởng Ban chỉ đạo, Phó Trưởng ban chỉ đạo và </w:t>
            </w:r>
            <w:r w:rsidRPr="00E8035D">
              <w:rPr>
                <w:rFonts w:asciiTheme="majorHAnsi" w:hAnsiTheme="majorHAnsi" w:cstheme="majorHAnsi"/>
                <w:sz w:val="28"/>
                <w:szCs w:val="28"/>
              </w:rPr>
              <w:lastRenderedPageBreak/>
              <w:t xml:space="preserve">các thành viên Ban chỉ đạo về tình hình, kết quả hoạt động của tổ chuyên môn. Lưu giữ hồ sơ tài liệu liên quan đến hoạt động của cá nhân. Thực hiện các nhiệm vụ khác do Trưởng Ban chỉ đạo giao phó.  </w:t>
            </w:r>
          </w:p>
        </w:tc>
      </w:tr>
      <w:tr w:rsidR="00E8035D" w14:paraId="5B86E2D2" w14:textId="77777777" w:rsidTr="00E8035D">
        <w:trPr>
          <w:trHeight w:val="1959"/>
        </w:trPr>
        <w:tc>
          <w:tcPr>
            <w:tcW w:w="746" w:type="dxa"/>
            <w:vAlign w:val="center"/>
          </w:tcPr>
          <w:p w14:paraId="5B226674" w14:textId="77777777" w:rsidR="00E8035D" w:rsidRDefault="00E8035D"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5</w:t>
            </w:r>
          </w:p>
        </w:tc>
        <w:tc>
          <w:tcPr>
            <w:tcW w:w="2084" w:type="dxa"/>
            <w:vAlign w:val="center"/>
          </w:tcPr>
          <w:p w14:paraId="51C149D4" w14:textId="77777777" w:rsidR="00E8035D" w:rsidRDefault="00E8035D" w:rsidP="00E8035D">
            <w:pPr>
              <w:spacing w:line="288" w:lineRule="auto"/>
              <w:rPr>
                <w:rFonts w:asciiTheme="majorHAnsi" w:hAnsiTheme="majorHAnsi" w:cstheme="majorHAnsi"/>
                <w:sz w:val="28"/>
                <w:szCs w:val="28"/>
              </w:rPr>
            </w:pPr>
            <w:r>
              <w:rPr>
                <w:rFonts w:asciiTheme="majorHAnsi" w:hAnsiTheme="majorHAnsi" w:cstheme="majorHAnsi"/>
                <w:sz w:val="28"/>
                <w:szCs w:val="28"/>
              </w:rPr>
              <w:t>Vũ Thị Tĩnh</w:t>
            </w:r>
          </w:p>
        </w:tc>
        <w:tc>
          <w:tcPr>
            <w:tcW w:w="1560" w:type="dxa"/>
            <w:vAlign w:val="center"/>
          </w:tcPr>
          <w:p w14:paraId="7F3A341C" w14:textId="358B04C2" w:rsidR="00E8035D" w:rsidRDefault="00E8035D" w:rsidP="00E8035D">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4677" w:type="dxa"/>
            <w:vMerge/>
          </w:tcPr>
          <w:p w14:paraId="76EE1E2A" w14:textId="0782CC1D" w:rsidR="00E8035D" w:rsidRDefault="00E8035D" w:rsidP="003A71A7">
            <w:pPr>
              <w:spacing w:line="288" w:lineRule="auto"/>
              <w:rPr>
                <w:rFonts w:asciiTheme="majorHAnsi" w:hAnsiTheme="majorHAnsi" w:cstheme="majorHAnsi"/>
                <w:sz w:val="28"/>
                <w:szCs w:val="28"/>
              </w:rPr>
            </w:pPr>
          </w:p>
        </w:tc>
      </w:tr>
      <w:tr w:rsidR="00E8035D" w14:paraId="2FE99EDA" w14:textId="77777777" w:rsidTr="00E8035D">
        <w:trPr>
          <w:trHeight w:val="2695"/>
        </w:trPr>
        <w:tc>
          <w:tcPr>
            <w:tcW w:w="746" w:type="dxa"/>
            <w:vAlign w:val="center"/>
          </w:tcPr>
          <w:p w14:paraId="60B88A53" w14:textId="77777777" w:rsidR="00E8035D" w:rsidRDefault="00E8035D"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6</w:t>
            </w:r>
          </w:p>
        </w:tc>
        <w:tc>
          <w:tcPr>
            <w:tcW w:w="2084" w:type="dxa"/>
            <w:vAlign w:val="center"/>
          </w:tcPr>
          <w:p w14:paraId="229F6B8B" w14:textId="77777777" w:rsidR="00E8035D" w:rsidRDefault="00E8035D" w:rsidP="00E8035D">
            <w:pPr>
              <w:spacing w:line="288" w:lineRule="auto"/>
              <w:rPr>
                <w:rFonts w:asciiTheme="majorHAnsi" w:hAnsiTheme="majorHAnsi" w:cstheme="majorHAnsi"/>
                <w:sz w:val="28"/>
                <w:szCs w:val="28"/>
              </w:rPr>
            </w:pPr>
            <w:r>
              <w:rPr>
                <w:rFonts w:asciiTheme="majorHAnsi" w:hAnsiTheme="majorHAnsi" w:cstheme="majorHAnsi"/>
                <w:sz w:val="28"/>
                <w:szCs w:val="28"/>
              </w:rPr>
              <w:t>Ngô Thị Hương Lũy</w:t>
            </w:r>
          </w:p>
        </w:tc>
        <w:tc>
          <w:tcPr>
            <w:tcW w:w="1560" w:type="dxa"/>
            <w:vAlign w:val="center"/>
          </w:tcPr>
          <w:p w14:paraId="58ED81B8" w14:textId="564E44F2" w:rsidR="00E8035D" w:rsidRDefault="00E8035D" w:rsidP="00E8035D">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4677" w:type="dxa"/>
            <w:vMerge/>
          </w:tcPr>
          <w:p w14:paraId="2A9661F6" w14:textId="7DE18488" w:rsidR="00E8035D" w:rsidRDefault="00E8035D" w:rsidP="003A71A7">
            <w:pPr>
              <w:spacing w:line="288" w:lineRule="auto"/>
              <w:rPr>
                <w:rFonts w:asciiTheme="majorHAnsi" w:hAnsiTheme="majorHAnsi" w:cstheme="majorHAnsi"/>
                <w:sz w:val="28"/>
                <w:szCs w:val="28"/>
              </w:rPr>
            </w:pPr>
          </w:p>
        </w:tc>
      </w:tr>
      <w:tr w:rsidR="00E8035D" w14:paraId="292499FB" w14:textId="77777777" w:rsidTr="00E8035D">
        <w:trPr>
          <w:trHeight w:val="2961"/>
        </w:trPr>
        <w:tc>
          <w:tcPr>
            <w:tcW w:w="746" w:type="dxa"/>
            <w:vAlign w:val="center"/>
          </w:tcPr>
          <w:p w14:paraId="307FE5B7" w14:textId="77777777" w:rsidR="00E8035D" w:rsidRDefault="00E8035D"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7</w:t>
            </w:r>
          </w:p>
        </w:tc>
        <w:tc>
          <w:tcPr>
            <w:tcW w:w="2084" w:type="dxa"/>
            <w:vAlign w:val="center"/>
          </w:tcPr>
          <w:p w14:paraId="359C7320" w14:textId="77777777" w:rsidR="00E8035D" w:rsidRDefault="00E8035D" w:rsidP="00E8035D">
            <w:pPr>
              <w:spacing w:line="288" w:lineRule="auto"/>
              <w:rPr>
                <w:rFonts w:asciiTheme="majorHAnsi" w:hAnsiTheme="majorHAnsi" w:cstheme="majorHAnsi"/>
                <w:sz w:val="28"/>
                <w:szCs w:val="28"/>
              </w:rPr>
            </w:pPr>
            <w:r>
              <w:rPr>
                <w:rFonts w:asciiTheme="majorHAnsi" w:hAnsiTheme="majorHAnsi" w:cstheme="majorHAnsi"/>
                <w:sz w:val="28"/>
                <w:szCs w:val="28"/>
              </w:rPr>
              <w:t>Lại Thị Huế</w:t>
            </w:r>
          </w:p>
        </w:tc>
        <w:tc>
          <w:tcPr>
            <w:tcW w:w="1560" w:type="dxa"/>
            <w:vAlign w:val="center"/>
          </w:tcPr>
          <w:p w14:paraId="4DF95DB4" w14:textId="122F7A29" w:rsidR="00E8035D" w:rsidRDefault="00E8035D" w:rsidP="00E8035D">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4677" w:type="dxa"/>
            <w:vMerge/>
          </w:tcPr>
          <w:p w14:paraId="728C9C60" w14:textId="7EF28E2A" w:rsidR="00E8035D" w:rsidRDefault="00E8035D" w:rsidP="003A71A7">
            <w:pPr>
              <w:spacing w:line="288" w:lineRule="auto"/>
              <w:rPr>
                <w:rFonts w:asciiTheme="majorHAnsi" w:hAnsiTheme="majorHAnsi" w:cstheme="majorHAnsi"/>
                <w:sz w:val="28"/>
                <w:szCs w:val="28"/>
              </w:rPr>
            </w:pPr>
          </w:p>
        </w:tc>
      </w:tr>
      <w:tr w:rsidR="00E8035D" w14:paraId="341A5338" w14:textId="77777777" w:rsidTr="00E8035D">
        <w:trPr>
          <w:trHeight w:val="561"/>
        </w:trPr>
        <w:tc>
          <w:tcPr>
            <w:tcW w:w="746" w:type="dxa"/>
            <w:vAlign w:val="center"/>
          </w:tcPr>
          <w:p w14:paraId="7C340128" w14:textId="77777777" w:rsidR="00E8035D" w:rsidRDefault="00E8035D"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8</w:t>
            </w:r>
          </w:p>
        </w:tc>
        <w:tc>
          <w:tcPr>
            <w:tcW w:w="2084" w:type="dxa"/>
            <w:vAlign w:val="center"/>
          </w:tcPr>
          <w:p w14:paraId="721D469A" w14:textId="77777777" w:rsidR="00E8035D" w:rsidRDefault="00E8035D" w:rsidP="00E8035D">
            <w:pPr>
              <w:spacing w:line="288" w:lineRule="auto"/>
              <w:rPr>
                <w:rFonts w:asciiTheme="majorHAnsi" w:hAnsiTheme="majorHAnsi" w:cstheme="majorHAnsi"/>
                <w:sz w:val="28"/>
                <w:szCs w:val="28"/>
              </w:rPr>
            </w:pPr>
            <w:r>
              <w:rPr>
                <w:rFonts w:asciiTheme="majorHAnsi" w:hAnsiTheme="majorHAnsi" w:cstheme="majorHAnsi"/>
                <w:sz w:val="28"/>
                <w:szCs w:val="28"/>
              </w:rPr>
              <w:t>Đặng Thị Bích Liên</w:t>
            </w:r>
          </w:p>
        </w:tc>
        <w:tc>
          <w:tcPr>
            <w:tcW w:w="1560" w:type="dxa"/>
            <w:vAlign w:val="center"/>
          </w:tcPr>
          <w:p w14:paraId="682A7183" w14:textId="1ACBE89D" w:rsidR="00E8035D" w:rsidRPr="00255E6A" w:rsidRDefault="00E8035D" w:rsidP="00E8035D">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4677" w:type="dxa"/>
            <w:vMerge/>
          </w:tcPr>
          <w:p w14:paraId="3F519A43" w14:textId="3A44EC53" w:rsidR="00E8035D" w:rsidRDefault="00E8035D" w:rsidP="003A71A7">
            <w:pPr>
              <w:spacing w:line="288" w:lineRule="auto"/>
              <w:rPr>
                <w:rFonts w:asciiTheme="majorHAnsi" w:hAnsiTheme="majorHAnsi" w:cstheme="majorHAnsi"/>
                <w:sz w:val="28"/>
                <w:szCs w:val="28"/>
              </w:rPr>
            </w:pPr>
          </w:p>
        </w:tc>
      </w:tr>
      <w:tr w:rsidR="003A71A7" w14:paraId="755655B0" w14:textId="77777777" w:rsidTr="00ED72C1">
        <w:trPr>
          <w:trHeight w:val="555"/>
        </w:trPr>
        <w:tc>
          <w:tcPr>
            <w:tcW w:w="746" w:type="dxa"/>
            <w:vAlign w:val="center"/>
          </w:tcPr>
          <w:p w14:paraId="70F76601" w14:textId="77777777" w:rsidR="003A71A7" w:rsidRDefault="003A71A7" w:rsidP="003A71A7">
            <w:pPr>
              <w:spacing w:line="288" w:lineRule="auto"/>
              <w:jc w:val="center"/>
              <w:rPr>
                <w:rFonts w:asciiTheme="majorHAnsi" w:hAnsiTheme="majorHAnsi" w:cstheme="majorHAnsi"/>
                <w:sz w:val="28"/>
                <w:szCs w:val="28"/>
              </w:rPr>
            </w:pPr>
            <w:r>
              <w:rPr>
                <w:rFonts w:asciiTheme="majorHAnsi" w:hAnsiTheme="majorHAnsi" w:cstheme="majorHAnsi"/>
                <w:sz w:val="28"/>
                <w:szCs w:val="28"/>
              </w:rPr>
              <w:t>9</w:t>
            </w:r>
          </w:p>
        </w:tc>
        <w:tc>
          <w:tcPr>
            <w:tcW w:w="2084" w:type="dxa"/>
            <w:vAlign w:val="center"/>
          </w:tcPr>
          <w:p w14:paraId="5E112C52" w14:textId="77777777" w:rsidR="003A71A7" w:rsidRDefault="003A71A7" w:rsidP="00ED72C1">
            <w:pPr>
              <w:spacing w:line="288" w:lineRule="auto"/>
              <w:rPr>
                <w:rFonts w:asciiTheme="majorHAnsi" w:hAnsiTheme="majorHAnsi" w:cstheme="majorHAnsi"/>
                <w:sz w:val="28"/>
                <w:szCs w:val="28"/>
              </w:rPr>
            </w:pPr>
            <w:r>
              <w:rPr>
                <w:rFonts w:asciiTheme="majorHAnsi" w:hAnsiTheme="majorHAnsi" w:cstheme="majorHAnsi"/>
                <w:sz w:val="28"/>
                <w:szCs w:val="28"/>
              </w:rPr>
              <w:t>Bạch Thị Thắm</w:t>
            </w:r>
          </w:p>
        </w:tc>
        <w:tc>
          <w:tcPr>
            <w:tcW w:w="1560" w:type="dxa"/>
            <w:vAlign w:val="center"/>
          </w:tcPr>
          <w:p w14:paraId="53DE3EA6" w14:textId="04F32582" w:rsidR="003A71A7" w:rsidRDefault="003A71A7" w:rsidP="00ED72C1">
            <w:pPr>
              <w:spacing w:line="288" w:lineRule="auto"/>
              <w:rPr>
                <w:rFonts w:asciiTheme="majorHAnsi" w:hAnsiTheme="majorHAnsi" w:cstheme="majorHAnsi"/>
                <w:sz w:val="28"/>
                <w:szCs w:val="28"/>
              </w:rPr>
            </w:pPr>
            <w:r w:rsidRPr="00D010ED">
              <w:rPr>
                <w:rFonts w:asciiTheme="majorHAnsi" w:hAnsiTheme="majorHAnsi" w:cstheme="majorHAnsi"/>
                <w:sz w:val="28"/>
                <w:szCs w:val="28"/>
              </w:rPr>
              <w:t>Thành viên</w:t>
            </w:r>
          </w:p>
        </w:tc>
        <w:tc>
          <w:tcPr>
            <w:tcW w:w="4677" w:type="dxa"/>
            <w:vAlign w:val="center"/>
          </w:tcPr>
          <w:p w14:paraId="10163F9F" w14:textId="34B9F2B9" w:rsidR="003A71A7" w:rsidRDefault="00ED72C1" w:rsidP="00ED72C1">
            <w:pPr>
              <w:spacing w:line="288" w:lineRule="auto"/>
              <w:jc w:val="both"/>
              <w:rPr>
                <w:rFonts w:asciiTheme="majorHAnsi" w:hAnsiTheme="majorHAnsi" w:cstheme="majorHAnsi"/>
                <w:sz w:val="28"/>
                <w:szCs w:val="28"/>
              </w:rPr>
            </w:pPr>
            <w:r w:rsidRPr="00255E6A">
              <w:rPr>
                <w:rFonts w:asciiTheme="majorHAnsi" w:hAnsiTheme="majorHAnsi" w:cstheme="majorHAnsi"/>
                <w:sz w:val="28"/>
                <w:szCs w:val="28"/>
              </w:rPr>
              <w:t>Tham mưu giúp Trưởng ban chỉ đạo về kinh phí thực hiện công tác ứng dụng</w:t>
            </w:r>
            <w:r>
              <w:rPr>
                <w:rFonts w:asciiTheme="majorHAnsi" w:hAnsiTheme="majorHAnsi" w:cstheme="majorHAnsi"/>
                <w:sz w:val="28"/>
                <w:szCs w:val="28"/>
              </w:rPr>
              <w:t xml:space="preserve"> </w:t>
            </w:r>
            <w:r w:rsidRPr="00255E6A">
              <w:rPr>
                <w:rFonts w:asciiTheme="majorHAnsi" w:hAnsiTheme="majorHAnsi" w:cstheme="majorHAnsi"/>
                <w:sz w:val="28"/>
                <w:szCs w:val="28"/>
              </w:rPr>
              <w:t>CNTT và CĐS trong nhà trường. Kịp thời báo cáo Trưởng Ban chỉ đạo về những vấn đề phát sinh trong quá trình triển khai nhiệm vụ được giao và đề xuất sáng kiến, giải pháp tháo gỡ vướng mắc, khó khăn. Phụ trách phần mềm Quản lý tài sản, phần mềm kế toán Misa online, dịch vụ kê khai BHXH.</w:t>
            </w:r>
          </w:p>
        </w:tc>
      </w:tr>
    </w:tbl>
    <w:p w14:paraId="0804E248" w14:textId="77777777" w:rsidR="00255E6A" w:rsidRPr="00255E6A" w:rsidRDefault="00255E6A" w:rsidP="00255E6A">
      <w:pPr>
        <w:rPr>
          <w:rFonts w:asciiTheme="majorHAnsi" w:hAnsiTheme="majorHAnsi" w:cstheme="majorHAnsi"/>
          <w:sz w:val="28"/>
          <w:szCs w:val="28"/>
        </w:rPr>
      </w:pPr>
    </w:p>
    <w:p w14:paraId="3D308618" w14:textId="3EE20F7C" w:rsidR="00255E6A" w:rsidRPr="00255E6A" w:rsidRDefault="00255E6A" w:rsidP="00E8035D">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099529ED" w14:textId="77777777" w:rsidR="00255E6A" w:rsidRPr="00255E6A" w:rsidRDefault="00255E6A" w:rsidP="00255E6A">
      <w:pPr>
        <w:rPr>
          <w:rFonts w:asciiTheme="majorHAnsi" w:hAnsiTheme="majorHAnsi" w:cstheme="majorHAnsi"/>
          <w:sz w:val="28"/>
          <w:szCs w:val="28"/>
        </w:rPr>
      </w:pPr>
    </w:p>
    <w:p w14:paraId="3A762F75"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6307647B" w14:textId="77777777" w:rsidR="00255E6A" w:rsidRPr="00255E6A" w:rsidRDefault="00255E6A" w:rsidP="00255E6A">
      <w:pPr>
        <w:rPr>
          <w:rFonts w:asciiTheme="majorHAnsi" w:hAnsiTheme="majorHAnsi" w:cstheme="majorHAnsi"/>
          <w:sz w:val="28"/>
          <w:szCs w:val="28"/>
        </w:rPr>
      </w:pPr>
    </w:p>
    <w:p w14:paraId="2DA6BFBE"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71169591" w14:textId="77777777" w:rsidR="00255E6A" w:rsidRPr="00255E6A" w:rsidRDefault="00255E6A" w:rsidP="00255E6A">
      <w:pPr>
        <w:rPr>
          <w:rFonts w:asciiTheme="majorHAnsi" w:hAnsiTheme="majorHAnsi" w:cstheme="majorHAnsi"/>
          <w:sz w:val="28"/>
          <w:szCs w:val="28"/>
        </w:rPr>
      </w:pPr>
    </w:p>
    <w:p w14:paraId="0A74C8B3"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3D443998" w14:textId="77777777" w:rsidR="00255E6A" w:rsidRPr="00255E6A" w:rsidRDefault="00255E6A" w:rsidP="00255E6A">
      <w:pPr>
        <w:rPr>
          <w:rFonts w:asciiTheme="majorHAnsi" w:hAnsiTheme="majorHAnsi" w:cstheme="majorHAnsi"/>
          <w:sz w:val="28"/>
          <w:szCs w:val="28"/>
        </w:rPr>
      </w:pPr>
    </w:p>
    <w:p w14:paraId="7D624964"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3EA684FA" w14:textId="77777777" w:rsidR="00255E6A" w:rsidRPr="00255E6A" w:rsidRDefault="00255E6A" w:rsidP="00255E6A">
      <w:pPr>
        <w:rPr>
          <w:rFonts w:asciiTheme="majorHAnsi" w:hAnsiTheme="majorHAnsi" w:cstheme="majorHAnsi"/>
          <w:sz w:val="28"/>
          <w:szCs w:val="28"/>
        </w:rPr>
      </w:pPr>
    </w:p>
    <w:p w14:paraId="15484A35"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11538F80" w14:textId="77777777" w:rsidR="00255E6A" w:rsidRPr="00255E6A" w:rsidRDefault="00255E6A" w:rsidP="00255E6A">
      <w:pPr>
        <w:rPr>
          <w:rFonts w:asciiTheme="majorHAnsi" w:hAnsiTheme="majorHAnsi" w:cstheme="majorHAnsi"/>
          <w:sz w:val="28"/>
          <w:szCs w:val="28"/>
        </w:rPr>
      </w:pPr>
    </w:p>
    <w:tbl>
      <w:tblPr>
        <w:tblW w:w="10491" w:type="dxa"/>
        <w:tblInd w:w="-601" w:type="dxa"/>
        <w:tblLook w:val="01E0" w:firstRow="1" w:lastRow="1" w:firstColumn="1" w:lastColumn="1" w:noHBand="0" w:noVBand="0"/>
      </w:tblPr>
      <w:tblGrid>
        <w:gridCol w:w="4679"/>
        <w:gridCol w:w="5812"/>
      </w:tblGrid>
      <w:tr w:rsidR="00005671" w14:paraId="6C5C4F41" w14:textId="77777777" w:rsidTr="00577C48">
        <w:tc>
          <w:tcPr>
            <w:tcW w:w="4679" w:type="dxa"/>
          </w:tcPr>
          <w:p w14:paraId="168F734F" w14:textId="77777777" w:rsidR="00005671" w:rsidRDefault="00005671" w:rsidP="00577C48">
            <w:pPr>
              <w:widowControl w:val="0"/>
              <w:spacing w:after="0" w:line="288" w:lineRule="auto"/>
              <w:jc w:val="center"/>
              <w:rPr>
                <w:rFonts w:ascii="Times New Roman" w:hAnsi="Times New Roman"/>
                <w:sz w:val="26"/>
                <w:szCs w:val="26"/>
              </w:rPr>
            </w:pPr>
            <w:r>
              <w:rPr>
                <w:rFonts w:ascii="Times New Roman" w:hAnsi="Times New Roman"/>
                <w:sz w:val="26"/>
                <w:szCs w:val="26"/>
                <w:lang w:val="nl-NL"/>
              </w:rPr>
              <w:lastRenderedPageBreak/>
              <w:t>UBND PHƯỜNG</w:t>
            </w:r>
            <w:r>
              <w:rPr>
                <w:rFonts w:ascii="Times New Roman" w:hAnsi="Times New Roman"/>
                <w:sz w:val="26"/>
                <w:szCs w:val="26"/>
              </w:rPr>
              <w:t xml:space="preserve"> TIÊN SƠN</w:t>
            </w:r>
          </w:p>
          <w:p w14:paraId="18475EAA" w14:textId="77777777" w:rsidR="00005671" w:rsidRDefault="00005671" w:rsidP="00577C48">
            <w:pPr>
              <w:widowControl w:val="0"/>
              <w:spacing w:after="0" w:line="288" w:lineRule="auto"/>
              <w:jc w:val="center"/>
              <w:rPr>
                <w:rFonts w:ascii="Times New Roman" w:hAnsi="Times New Roman"/>
                <w:b/>
                <w:sz w:val="26"/>
                <w:szCs w:val="26"/>
              </w:rPr>
            </w:pPr>
            <w:r>
              <w:rPr>
                <w:rFonts w:ascii="Times New Roman" w:hAnsi="Times New Roman"/>
                <w:b/>
                <w:noProof/>
                <w:color w:val="000000"/>
                <w:sz w:val="26"/>
                <w:szCs w:val="26"/>
                <w:lang w:val="nl-NL"/>
              </w:rPr>
              <mc:AlternateContent>
                <mc:Choice Requires="wps">
                  <w:drawing>
                    <wp:anchor distT="0" distB="0" distL="114300" distR="114300" simplePos="0" relativeHeight="251662336" behindDoc="0" locked="0" layoutInCell="1" allowOverlap="1" wp14:anchorId="2C595D56" wp14:editId="7B5E754B">
                      <wp:simplePos x="0" y="0"/>
                      <wp:positionH relativeFrom="column">
                        <wp:posOffset>931545</wp:posOffset>
                      </wp:positionH>
                      <wp:positionV relativeFrom="paragraph">
                        <wp:posOffset>226695</wp:posOffset>
                      </wp:positionV>
                      <wp:extent cx="868680" cy="0"/>
                      <wp:effectExtent l="10795" t="6350" r="6350" b="12700"/>
                      <wp:wrapNone/>
                      <wp:docPr id="8651849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5E79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7.85pt" to="141.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"/>
                  </w:pict>
                </mc:Fallback>
              </mc:AlternateContent>
            </w:r>
            <w:r>
              <w:rPr>
                <w:rFonts w:ascii="Times New Roman" w:hAnsi="Times New Roman"/>
                <w:b/>
                <w:sz w:val="26"/>
                <w:szCs w:val="26"/>
                <w:lang w:val="nl-NL"/>
              </w:rPr>
              <w:t>TRƯỜNG M</w:t>
            </w:r>
            <w:r>
              <w:rPr>
                <w:rFonts w:ascii="Times New Roman" w:hAnsi="Times New Roman"/>
                <w:b/>
                <w:sz w:val="26"/>
                <w:szCs w:val="26"/>
              </w:rPr>
              <w:t>N C PHƯỜNG TIÊN SƠN</w:t>
            </w:r>
          </w:p>
          <w:p w14:paraId="050765BF" w14:textId="77777777" w:rsidR="00005671" w:rsidRDefault="00005671" w:rsidP="00577C48">
            <w:pPr>
              <w:widowControl w:val="0"/>
              <w:spacing w:after="0" w:line="288" w:lineRule="auto"/>
              <w:jc w:val="center"/>
              <w:rPr>
                <w:rFonts w:ascii="Times New Roman" w:hAnsi="Times New Roman"/>
                <w:sz w:val="26"/>
                <w:szCs w:val="26"/>
                <w:lang w:val="nl-NL"/>
              </w:rPr>
            </w:pPr>
          </w:p>
          <w:p w14:paraId="07D6F687" w14:textId="77777777" w:rsidR="00005671" w:rsidRDefault="00005671" w:rsidP="00577C48">
            <w:pPr>
              <w:widowControl w:val="0"/>
              <w:spacing w:after="0" w:line="288" w:lineRule="auto"/>
              <w:jc w:val="center"/>
              <w:rPr>
                <w:rFonts w:ascii="Times New Roman" w:hAnsi="Times New Roman"/>
                <w:sz w:val="26"/>
                <w:szCs w:val="26"/>
                <w:lang w:val="nl-NL"/>
              </w:rPr>
            </w:pPr>
            <w:r>
              <w:rPr>
                <w:rFonts w:ascii="Times New Roman" w:hAnsi="Times New Roman"/>
                <w:sz w:val="26"/>
                <w:szCs w:val="26"/>
                <w:lang w:val="nl-NL"/>
              </w:rPr>
              <w:t>Số:    /KH-MNCPTS</w:t>
            </w:r>
          </w:p>
        </w:tc>
        <w:tc>
          <w:tcPr>
            <w:tcW w:w="5812" w:type="dxa"/>
          </w:tcPr>
          <w:p w14:paraId="5CBC5DFA" w14:textId="77777777" w:rsidR="00005671" w:rsidRDefault="00005671" w:rsidP="00577C48">
            <w:pPr>
              <w:widowControl w:val="0"/>
              <w:spacing w:after="0" w:line="288" w:lineRule="auto"/>
              <w:jc w:val="center"/>
              <w:rPr>
                <w:rFonts w:ascii="Times New Roman" w:hAnsi="Times New Roman"/>
                <w:b/>
                <w:sz w:val="26"/>
                <w:szCs w:val="26"/>
                <w:lang w:val="nl-NL"/>
              </w:rPr>
            </w:pPr>
            <w:r>
              <w:rPr>
                <w:rFonts w:ascii="Times New Roman" w:hAnsi="Times New Roman"/>
                <w:b/>
                <w:sz w:val="26"/>
                <w:szCs w:val="26"/>
                <w:lang w:val="nl-NL"/>
              </w:rPr>
              <w:t>CỘNG HÒA XÃ HỘI CHỦ NGHĨA VIỆT NAM</w:t>
            </w:r>
          </w:p>
          <w:p w14:paraId="416E1DDB" w14:textId="77777777" w:rsidR="00005671" w:rsidRDefault="00005671" w:rsidP="00577C48">
            <w:pPr>
              <w:widowControl w:val="0"/>
              <w:spacing w:after="0" w:line="288" w:lineRule="auto"/>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71C6C244" wp14:editId="7117AD00">
                      <wp:simplePos x="0" y="0"/>
                      <wp:positionH relativeFrom="column">
                        <wp:posOffset>861060</wp:posOffset>
                      </wp:positionH>
                      <wp:positionV relativeFrom="paragraph">
                        <wp:posOffset>220345</wp:posOffset>
                      </wp:positionV>
                      <wp:extent cx="2026920" cy="0"/>
                      <wp:effectExtent l="6350" t="6350" r="5080" b="12700"/>
                      <wp:wrapNone/>
                      <wp:docPr id="10700903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6A90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7.35pt" to="22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"/>
                  </w:pict>
                </mc:Fallback>
              </mc:AlternateContent>
            </w:r>
            <w:r>
              <w:rPr>
                <w:rFonts w:ascii="Times New Roman" w:hAnsi="Times New Roman"/>
                <w:b/>
                <w:sz w:val="26"/>
                <w:szCs w:val="26"/>
                <w:lang w:val="nl-NL"/>
              </w:rPr>
              <w:t>Độc lập – Tự do- Hạnh phúc</w:t>
            </w:r>
          </w:p>
          <w:p w14:paraId="387C32D3" w14:textId="77777777" w:rsidR="00005671" w:rsidRDefault="00005671" w:rsidP="00577C48">
            <w:pPr>
              <w:widowControl w:val="0"/>
              <w:tabs>
                <w:tab w:val="left" w:pos="1902"/>
              </w:tabs>
              <w:spacing w:after="0" w:line="288" w:lineRule="auto"/>
              <w:rPr>
                <w:rFonts w:ascii="Times New Roman" w:hAnsi="Times New Roman"/>
                <w:sz w:val="26"/>
                <w:szCs w:val="26"/>
                <w:lang w:val="nl-NL"/>
              </w:rPr>
            </w:pPr>
            <w:r>
              <w:rPr>
                <w:rFonts w:ascii="Times New Roman" w:hAnsi="Times New Roman"/>
                <w:sz w:val="26"/>
                <w:szCs w:val="26"/>
                <w:lang w:val="nl-NL"/>
              </w:rPr>
              <w:tab/>
            </w:r>
          </w:p>
          <w:p w14:paraId="0FB6A172" w14:textId="77777777" w:rsidR="00005671" w:rsidRDefault="00005671" w:rsidP="00577C48">
            <w:pPr>
              <w:widowControl w:val="0"/>
              <w:spacing w:after="0" w:line="288" w:lineRule="auto"/>
              <w:jc w:val="center"/>
              <w:rPr>
                <w:rFonts w:ascii="Times New Roman" w:hAnsi="Times New Roman"/>
                <w:i/>
                <w:sz w:val="26"/>
                <w:szCs w:val="26"/>
                <w:lang w:val="nl-NL"/>
              </w:rPr>
            </w:pPr>
            <w:r>
              <w:rPr>
                <w:rFonts w:ascii="Times New Roman" w:hAnsi="Times New Roman"/>
                <w:i/>
                <w:sz w:val="26"/>
                <w:szCs w:val="26"/>
                <w:lang w:val="nl-NL"/>
              </w:rPr>
              <w:t>Tiên</w:t>
            </w:r>
            <w:r>
              <w:rPr>
                <w:rFonts w:ascii="Times New Roman" w:hAnsi="Times New Roman"/>
                <w:i/>
                <w:sz w:val="26"/>
                <w:szCs w:val="26"/>
              </w:rPr>
              <w:t xml:space="preserve"> Sơn</w:t>
            </w:r>
            <w:r>
              <w:rPr>
                <w:rFonts w:ascii="Times New Roman" w:hAnsi="Times New Roman"/>
                <w:i/>
                <w:sz w:val="26"/>
                <w:szCs w:val="26"/>
                <w:lang w:val="nl-NL"/>
              </w:rPr>
              <w:t xml:space="preserve">, ngày </w:t>
            </w:r>
            <w:r>
              <w:rPr>
                <w:rFonts w:ascii="Times New Roman" w:hAnsi="Times New Roman"/>
                <w:i/>
                <w:sz w:val="26"/>
                <w:szCs w:val="26"/>
              </w:rPr>
              <w:t xml:space="preserve">  </w:t>
            </w:r>
            <w:r>
              <w:rPr>
                <w:rFonts w:ascii="Times New Roman" w:hAnsi="Times New Roman"/>
                <w:i/>
                <w:sz w:val="26"/>
                <w:szCs w:val="26"/>
                <w:lang w:val="nl-NL"/>
              </w:rPr>
              <w:t xml:space="preserve"> tháng</w:t>
            </w:r>
            <w:r>
              <w:rPr>
                <w:rFonts w:ascii="Times New Roman" w:hAnsi="Times New Roman"/>
                <w:i/>
                <w:sz w:val="26"/>
                <w:szCs w:val="26"/>
              </w:rPr>
              <w:t xml:space="preserve"> 10 </w:t>
            </w:r>
            <w:r>
              <w:rPr>
                <w:rFonts w:ascii="Times New Roman" w:hAnsi="Times New Roman"/>
                <w:i/>
                <w:sz w:val="26"/>
                <w:szCs w:val="26"/>
                <w:lang w:val="nl-NL"/>
              </w:rPr>
              <w:t>năm 2025</w:t>
            </w:r>
          </w:p>
        </w:tc>
      </w:tr>
    </w:tbl>
    <w:p w14:paraId="5C4D6F4C" w14:textId="77777777" w:rsidR="00005671" w:rsidRDefault="00005671" w:rsidP="00255E6A">
      <w:pPr>
        <w:rPr>
          <w:rFonts w:asciiTheme="majorHAnsi" w:hAnsiTheme="majorHAnsi" w:cstheme="majorHAnsi"/>
          <w:sz w:val="28"/>
          <w:szCs w:val="28"/>
        </w:rPr>
      </w:pPr>
    </w:p>
    <w:p w14:paraId="542C31F4" w14:textId="2B88B605" w:rsidR="00255E6A" w:rsidRPr="00005671" w:rsidRDefault="00255E6A" w:rsidP="00005671">
      <w:pPr>
        <w:spacing w:after="0" w:line="288" w:lineRule="auto"/>
        <w:jc w:val="center"/>
        <w:rPr>
          <w:rFonts w:asciiTheme="majorHAnsi" w:hAnsiTheme="majorHAnsi" w:cstheme="majorHAnsi"/>
          <w:b/>
          <w:bCs/>
          <w:sz w:val="28"/>
          <w:szCs w:val="28"/>
        </w:rPr>
      </w:pPr>
      <w:r w:rsidRPr="00005671">
        <w:rPr>
          <w:rFonts w:asciiTheme="majorHAnsi" w:hAnsiTheme="majorHAnsi" w:cstheme="majorHAnsi"/>
          <w:b/>
          <w:bCs/>
          <w:sz w:val="28"/>
          <w:szCs w:val="28"/>
        </w:rPr>
        <w:t>KẾ HOẠCH</w:t>
      </w:r>
    </w:p>
    <w:p w14:paraId="3E854498" w14:textId="1102E193" w:rsidR="00255E6A" w:rsidRPr="00005671" w:rsidRDefault="00255E6A" w:rsidP="00005671">
      <w:pPr>
        <w:spacing w:after="0" w:line="288" w:lineRule="auto"/>
        <w:jc w:val="center"/>
        <w:rPr>
          <w:rFonts w:asciiTheme="majorHAnsi" w:hAnsiTheme="majorHAnsi" w:cstheme="majorHAnsi"/>
          <w:b/>
          <w:bCs/>
          <w:sz w:val="28"/>
          <w:szCs w:val="28"/>
        </w:rPr>
      </w:pPr>
      <w:r w:rsidRPr="00005671">
        <w:rPr>
          <w:rFonts w:asciiTheme="majorHAnsi" w:hAnsiTheme="majorHAnsi" w:cstheme="majorHAnsi"/>
          <w:b/>
          <w:bCs/>
          <w:sz w:val="28"/>
          <w:szCs w:val="28"/>
        </w:rPr>
        <w:t>Ứng dụng CNTT và triển khai các nhiệm vụ về chuyển đổi số</w:t>
      </w:r>
    </w:p>
    <w:p w14:paraId="19A544BA" w14:textId="775E7532" w:rsidR="00255E6A" w:rsidRPr="00005671" w:rsidRDefault="00255E6A" w:rsidP="00005671">
      <w:pPr>
        <w:spacing w:after="0" w:line="288" w:lineRule="auto"/>
        <w:jc w:val="center"/>
        <w:rPr>
          <w:rFonts w:asciiTheme="majorHAnsi" w:hAnsiTheme="majorHAnsi" w:cstheme="majorHAnsi"/>
          <w:b/>
          <w:bCs/>
          <w:sz w:val="28"/>
          <w:szCs w:val="28"/>
        </w:rPr>
      </w:pPr>
      <w:r w:rsidRPr="00005671">
        <w:rPr>
          <w:rFonts w:asciiTheme="majorHAnsi" w:hAnsiTheme="majorHAnsi" w:cstheme="majorHAnsi"/>
          <w:b/>
          <w:bCs/>
          <w:sz w:val="28"/>
          <w:szCs w:val="28"/>
        </w:rPr>
        <w:t>Năm học 2025 - 2026</w:t>
      </w:r>
    </w:p>
    <w:p w14:paraId="7DC2932E" w14:textId="77777777" w:rsidR="00C82581" w:rsidRDefault="00C82581" w:rsidP="00C82581">
      <w:pPr>
        <w:spacing w:after="0" w:line="288" w:lineRule="auto"/>
        <w:ind w:firstLine="567"/>
        <w:jc w:val="both"/>
        <w:rPr>
          <w:rFonts w:asciiTheme="majorHAnsi" w:hAnsiTheme="majorHAnsi" w:cstheme="majorHAnsi"/>
          <w:sz w:val="28"/>
          <w:szCs w:val="28"/>
        </w:rPr>
      </w:pPr>
    </w:p>
    <w:p w14:paraId="013C50C5" w14:textId="234FBA92" w:rsidR="00255E6A" w:rsidRPr="00255E6A" w:rsidRDefault="00005671" w:rsidP="00C82581">
      <w:pPr>
        <w:spacing w:after="0" w:line="288"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Căn cứ </w:t>
      </w:r>
      <w:r w:rsidR="00255E6A" w:rsidRPr="00255E6A">
        <w:rPr>
          <w:rFonts w:asciiTheme="majorHAnsi" w:hAnsiTheme="majorHAnsi" w:cstheme="majorHAnsi"/>
          <w:sz w:val="28"/>
          <w:szCs w:val="28"/>
        </w:rPr>
        <w:t>Quyết định 3276/BGDDT ngày 30/10/2024 của</w:t>
      </w:r>
      <w:r w:rsidR="00E56D5F">
        <w:rPr>
          <w:rFonts w:asciiTheme="majorHAnsi" w:hAnsiTheme="majorHAnsi" w:cstheme="majorHAnsi"/>
          <w:sz w:val="28"/>
          <w:szCs w:val="28"/>
        </w:rPr>
        <w:t xml:space="preserve"> </w:t>
      </w:r>
      <w:r w:rsidR="00255E6A" w:rsidRPr="00255E6A">
        <w:rPr>
          <w:rFonts w:asciiTheme="majorHAnsi" w:hAnsiTheme="majorHAnsi" w:cstheme="majorHAnsi"/>
          <w:sz w:val="28"/>
          <w:szCs w:val="28"/>
        </w:rPr>
        <w:t xml:space="preserve">Bộ GD-ĐT về  Quyết định ban hành bộ chỉ số đánh giá mức độ chuyển đổi số cơ sở giáo dục mầm non ;  </w:t>
      </w:r>
    </w:p>
    <w:p w14:paraId="6C46282D" w14:textId="4951DBB2" w:rsidR="00255E6A" w:rsidRPr="00255E6A" w:rsidRDefault="00005671" w:rsidP="00C82581">
      <w:pPr>
        <w:spacing w:after="0" w:line="288" w:lineRule="auto"/>
        <w:ind w:firstLine="567"/>
        <w:jc w:val="both"/>
        <w:rPr>
          <w:rFonts w:asciiTheme="majorHAnsi" w:hAnsiTheme="majorHAnsi" w:cstheme="majorHAnsi"/>
          <w:sz w:val="28"/>
          <w:szCs w:val="28"/>
        </w:rPr>
      </w:pPr>
      <w:r>
        <w:rPr>
          <w:rFonts w:asciiTheme="majorHAnsi" w:hAnsiTheme="majorHAnsi" w:cstheme="majorHAnsi"/>
          <w:sz w:val="28"/>
          <w:szCs w:val="28"/>
        </w:rPr>
        <w:t>C</w:t>
      </w:r>
      <w:r w:rsidR="00255E6A" w:rsidRPr="00255E6A">
        <w:rPr>
          <w:rFonts w:asciiTheme="majorHAnsi" w:hAnsiTheme="majorHAnsi" w:cstheme="majorHAnsi"/>
          <w:sz w:val="28"/>
          <w:szCs w:val="28"/>
        </w:rPr>
        <w:t xml:space="preserve">ông văn số 383/SGDĐT-CTHSSV ngày 06/8/2025 về việc triển khai một số nhiệm vụ công tác CNTT, chuyển đổi số sau sát nhập;  </w:t>
      </w:r>
    </w:p>
    <w:p w14:paraId="05408408" w14:textId="4A7C6975" w:rsidR="00255E6A" w:rsidRPr="00255E6A" w:rsidRDefault="00255E6A" w:rsidP="00C82581">
      <w:pPr>
        <w:spacing w:after="0" w:line="288" w:lineRule="auto"/>
        <w:ind w:firstLine="567"/>
        <w:jc w:val="both"/>
        <w:rPr>
          <w:rFonts w:asciiTheme="majorHAnsi" w:hAnsiTheme="majorHAnsi" w:cstheme="majorHAnsi"/>
          <w:sz w:val="28"/>
          <w:szCs w:val="28"/>
        </w:rPr>
      </w:pPr>
      <w:r w:rsidRPr="00255E6A">
        <w:rPr>
          <w:rFonts w:asciiTheme="majorHAnsi" w:hAnsiTheme="majorHAnsi" w:cstheme="majorHAnsi"/>
          <w:sz w:val="28"/>
          <w:szCs w:val="28"/>
        </w:rPr>
        <w:t>Kế hoạch số</w:t>
      </w:r>
      <w:r w:rsidR="00E56D5F">
        <w:rPr>
          <w:rFonts w:asciiTheme="majorHAnsi" w:hAnsiTheme="majorHAnsi" w:cstheme="majorHAnsi"/>
          <w:sz w:val="28"/>
          <w:szCs w:val="28"/>
        </w:rPr>
        <w:t xml:space="preserve"> </w:t>
      </w:r>
      <w:r w:rsidRPr="00255E6A">
        <w:rPr>
          <w:rFonts w:asciiTheme="majorHAnsi" w:hAnsiTheme="majorHAnsi" w:cstheme="majorHAnsi"/>
          <w:sz w:val="28"/>
          <w:szCs w:val="28"/>
        </w:rPr>
        <w:t>27/KH-SGDĐT ngày</w:t>
      </w:r>
      <w:r w:rsidR="00E56D5F">
        <w:rPr>
          <w:rFonts w:asciiTheme="majorHAnsi" w:hAnsiTheme="majorHAnsi" w:cstheme="majorHAnsi"/>
          <w:sz w:val="28"/>
          <w:szCs w:val="28"/>
        </w:rPr>
        <w:t xml:space="preserve"> </w:t>
      </w:r>
      <w:r w:rsidRPr="00255E6A">
        <w:rPr>
          <w:rFonts w:asciiTheme="majorHAnsi" w:hAnsiTheme="majorHAnsi" w:cstheme="majorHAnsi"/>
          <w:sz w:val="28"/>
          <w:szCs w:val="28"/>
        </w:rPr>
        <w:t xml:space="preserve">19/09/2025 của Sở GD-ĐT tỉnh Ninh Bình về kế hoạch chuyển đổi số ngành Giáo dục và đào tạo năm 2025;   </w:t>
      </w:r>
    </w:p>
    <w:p w14:paraId="1715D391" w14:textId="37B53C60" w:rsidR="00255E6A" w:rsidRPr="00255E6A" w:rsidRDefault="00255E6A" w:rsidP="00C82581">
      <w:pPr>
        <w:spacing w:after="0" w:line="288" w:lineRule="auto"/>
        <w:ind w:firstLine="567"/>
        <w:jc w:val="both"/>
        <w:rPr>
          <w:rFonts w:asciiTheme="majorHAnsi" w:hAnsiTheme="majorHAnsi" w:cstheme="majorHAnsi"/>
          <w:sz w:val="28"/>
          <w:szCs w:val="28"/>
        </w:rPr>
      </w:pPr>
      <w:r w:rsidRPr="00255E6A">
        <w:rPr>
          <w:rFonts w:asciiTheme="majorHAnsi" w:hAnsiTheme="majorHAnsi" w:cstheme="majorHAnsi"/>
          <w:sz w:val="28"/>
          <w:szCs w:val="28"/>
        </w:rPr>
        <w:t xml:space="preserve">Kế hoạch số </w:t>
      </w:r>
      <w:r w:rsidR="00C82581">
        <w:rPr>
          <w:rFonts w:asciiTheme="majorHAnsi" w:hAnsiTheme="majorHAnsi" w:cstheme="majorHAnsi"/>
          <w:sz w:val="28"/>
          <w:szCs w:val="28"/>
        </w:rPr>
        <w:t>29</w:t>
      </w:r>
      <w:r w:rsidRPr="00255E6A">
        <w:rPr>
          <w:rFonts w:asciiTheme="majorHAnsi" w:hAnsiTheme="majorHAnsi" w:cstheme="majorHAnsi"/>
          <w:sz w:val="28"/>
          <w:szCs w:val="28"/>
        </w:rPr>
        <w:t>/KH-MNHM ngày</w:t>
      </w:r>
      <w:r w:rsidR="00C82581">
        <w:rPr>
          <w:rFonts w:asciiTheme="majorHAnsi" w:hAnsiTheme="majorHAnsi" w:cstheme="majorHAnsi"/>
          <w:sz w:val="28"/>
          <w:szCs w:val="28"/>
        </w:rPr>
        <w:t xml:space="preserve"> 22</w:t>
      </w:r>
      <w:r w:rsidRPr="00255E6A">
        <w:rPr>
          <w:rFonts w:asciiTheme="majorHAnsi" w:hAnsiTheme="majorHAnsi" w:cstheme="majorHAnsi"/>
          <w:sz w:val="28"/>
          <w:szCs w:val="28"/>
        </w:rPr>
        <w:t xml:space="preserve">/09/2025 về kế hoạch thực hiện nhiệm  </w:t>
      </w:r>
    </w:p>
    <w:p w14:paraId="3B621F0B" w14:textId="77777777" w:rsidR="00255E6A" w:rsidRPr="00255E6A" w:rsidRDefault="00255E6A" w:rsidP="00C8258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vụ năm học 2025-2026 của nhà trường;  </w:t>
      </w:r>
    </w:p>
    <w:p w14:paraId="5259258B" w14:textId="397B761D" w:rsidR="00C82581" w:rsidRDefault="00255E6A" w:rsidP="00C8258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w:t>
      </w:r>
      <w:r w:rsidRPr="00C82581">
        <w:rPr>
          <w:rFonts w:asciiTheme="majorHAnsi" w:hAnsiTheme="majorHAnsi" w:cstheme="majorHAnsi"/>
          <w:sz w:val="28"/>
          <w:szCs w:val="28"/>
        </w:rPr>
        <w:t xml:space="preserve">Trường </w:t>
      </w:r>
      <w:r w:rsidR="00C82581" w:rsidRPr="00C82581">
        <w:rPr>
          <w:rFonts w:asciiTheme="majorHAnsi" w:hAnsiTheme="majorHAnsi" w:cstheme="majorHAnsi"/>
          <w:sz w:val="28"/>
          <w:szCs w:val="28"/>
        </w:rPr>
        <w:t xml:space="preserve">Mầm non C phường Tiên Sơn </w:t>
      </w:r>
      <w:r w:rsidRPr="00C82581">
        <w:rPr>
          <w:rFonts w:asciiTheme="majorHAnsi" w:hAnsiTheme="majorHAnsi" w:cstheme="majorHAnsi"/>
          <w:sz w:val="28"/>
          <w:szCs w:val="28"/>
        </w:rPr>
        <w:t xml:space="preserve">xây dựng </w:t>
      </w:r>
      <w:r w:rsidR="005F35C4">
        <w:rPr>
          <w:rFonts w:asciiTheme="majorHAnsi" w:hAnsiTheme="majorHAnsi" w:cstheme="majorHAnsi"/>
          <w:sz w:val="28"/>
          <w:szCs w:val="28"/>
        </w:rPr>
        <w:t>K</w:t>
      </w:r>
      <w:r w:rsidRPr="00C82581">
        <w:rPr>
          <w:rFonts w:asciiTheme="majorHAnsi" w:hAnsiTheme="majorHAnsi" w:cstheme="majorHAnsi"/>
          <w:sz w:val="28"/>
          <w:szCs w:val="28"/>
        </w:rPr>
        <w:t xml:space="preserve">ế hoạch </w:t>
      </w:r>
      <w:r w:rsidR="00C82581">
        <w:rPr>
          <w:rFonts w:asciiTheme="majorHAnsi" w:hAnsiTheme="majorHAnsi" w:cstheme="majorHAnsi"/>
          <w:sz w:val="28"/>
          <w:szCs w:val="28"/>
        </w:rPr>
        <w:t xml:space="preserve">Ứng </w:t>
      </w:r>
      <w:r w:rsidR="00C82581" w:rsidRPr="00C82581">
        <w:rPr>
          <w:rFonts w:asciiTheme="majorHAnsi" w:hAnsiTheme="majorHAnsi" w:cstheme="majorHAnsi"/>
          <w:sz w:val="28"/>
          <w:szCs w:val="28"/>
        </w:rPr>
        <w:t>dụng CNTT và triển khai các nhiệm vụ về chuyển đổi số</w:t>
      </w:r>
      <w:r w:rsidR="00C82581">
        <w:rPr>
          <w:rFonts w:asciiTheme="majorHAnsi" w:hAnsiTheme="majorHAnsi" w:cstheme="majorHAnsi"/>
          <w:sz w:val="28"/>
          <w:szCs w:val="28"/>
        </w:rPr>
        <w:t xml:space="preserve"> </w:t>
      </w:r>
      <w:r w:rsidRPr="00C82581">
        <w:rPr>
          <w:rFonts w:asciiTheme="majorHAnsi" w:hAnsiTheme="majorHAnsi" w:cstheme="majorHAnsi"/>
          <w:sz w:val="28"/>
          <w:szCs w:val="28"/>
        </w:rPr>
        <w:t>năm học 2025-2026</w:t>
      </w:r>
      <w:r w:rsidR="00C82581">
        <w:rPr>
          <w:rFonts w:asciiTheme="majorHAnsi" w:hAnsiTheme="majorHAnsi" w:cstheme="majorHAnsi"/>
          <w:sz w:val="28"/>
          <w:szCs w:val="28"/>
        </w:rPr>
        <w:t xml:space="preserve"> </w:t>
      </w:r>
      <w:r w:rsidRPr="00C82581">
        <w:rPr>
          <w:rFonts w:asciiTheme="majorHAnsi" w:hAnsiTheme="majorHAnsi" w:cstheme="majorHAnsi"/>
          <w:sz w:val="28"/>
          <w:szCs w:val="28"/>
        </w:rPr>
        <w:t xml:space="preserve">như </w:t>
      </w:r>
      <w:r w:rsidR="00C82581">
        <w:rPr>
          <w:rFonts w:asciiTheme="majorHAnsi" w:hAnsiTheme="majorHAnsi" w:cstheme="majorHAnsi"/>
          <w:sz w:val="28"/>
          <w:szCs w:val="28"/>
        </w:rPr>
        <w:t>sau:</w:t>
      </w:r>
    </w:p>
    <w:p w14:paraId="2E4BD9DC" w14:textId="77777777" w:rsidR="00C82581" w:rsidRPr="005E31D3" w:rsidRDefault="00255E6A" w:rsidP="005E31D3">
      <w:pPr>
        <w:spacing w:after="0" w:line="288" w:lineRule="auto"/>
        <w:ind w:firstLine="720"/>
        <w:jc w:val="both"/>
        <w:rPr>
          <w:rFonts w:asciiTheme="majorHAnsi" w:hAnsiTheme="majorHAnsi" w:cstheme="majorHAnsi"/>
          <w:b/>
          <w:bCs/>
          <w:sz w:val="28"/>
          <w:szCs w:val="28"/>
        </w:rPr>
      </w:pPr>
      <w:r w:rsidRPr="005E31D3">
        <w:rPr>
          <w:rFonts w:asciiTheme="majorHAnsi" w:hAnsiTheme="majorHAnsi" w:cstheme="majorHAnsi"/>
          <w:b/>
          <w:bCs/>
          <w:sz w:val="28"/>
          <w:szCs w:val="28"/>
        </w:rPr>
        <w:t xml:space="preserve">I. </w:t>
      </w:r>
      <w:r w:rsidR="00C82581" w:rsidRPr="005E31D3">
        <w:rPr>
          <w:rFonts w:asciiTheme="majorHAnsi" w:hAnsiTheme="majorHAnsi" w:cstheme="majorHAnsi"/>
          <w:b/>
          <w:bCs/>
          <w:sz w:val="28"/>
          <w:szCs w:val="28"/>
        </w:rPr>
        <w:t>MỤC ĐÍCH – YÊU CẦU</w:t>
      </w:r>
    </w:p>
    <w:p w14:paraId="318CDD72" w14:textId="04B7C3B1" w:rsidR="00255E6A" w:rsidRPr="005E31D3" w:rsidRDefault="00255E6A" w:rsidP="005E31D3">
      <w:pPr>
        <w:spacing w:after="0" w:line="288" w:lineRule="auto"/>
        <w:ind w:firstLine="720"/>
        <w:jc w:val="both"/>
        <w:rPr>
          <w:rFonts w:asciiTheme="majorHAnsi" w:hAnsiTheme="majorHAnsi" w:cstheme="majorHAnsi"/>
          <w:b/>
          <w:bCs/>
          <w:sz w:val="28"/>
          <w:szCs w:val="28"/>
        </w:rPr>
      </w:pPr>
      <w:r w:rsidRPr="005E31D3">
        <w:rPr>
          <w:rFonts w:asciiTheme="majorHAnsi" w:hAnsiTheme="majorHAnsi" w:cstheme="majorHAnsi"/>
          <w:b/>
          <w:bCs/>
          <w:sz w:val="28"/>
          <w:szCs w:val="28"/>
        </w:rPr>
        <w:t xml:space="preserve">1. </w:t>
      </w:r>
      <w:r w:rsidR="00C82581" w:rsidRPr="005E31D3">
        <w:rPr>
          <w:rFonts w:asciiTheme="majorHAnsi" w:hAnsiTheme="majorHAnsi" w:cstheme="majorHAnsi"/>
          <w:b/>
          <w:bCs/>
          <w:sz w:val="28"/>
          <w:szCs w:val="28"/>
        </w:rPr>
        <w:t>Mụ</w:t>
      </w:r>
      <w:r w:rsidRPr="005E31D3">
        <w:rPr>
          <w:rFonts w:asciiTheme="majorHAnsi" w:hAnsiTheme="majorHAnsi" w:cstheme="majorHAnsi"/>
          <w:b/>
          <w:bCs/>
          <w:sz w:val="28"/>
          <w:szCs w:val="28"/>
        </w:rPr>
        <w:t xml:space="preserve">c </w:t>
      </w:r>
      <w:r w:rsidR="00C82581" w:rsidRPr="005E31D3">
        <w:rPr>
          <w:rFonts w:asciiTheme="majorHAnsi" w:hAnsiTheme="majorHAnsi" w:cstheme="majorHAnsi"/>
          <w:b/>
          <w:bCs/>
          <w:sz w:val="28"/>
          <w:szCs w:val="28"/>
        </w:rPr>
        <w:t>đí</w:t>
      </w:r>
      <w:r w:rsidRPr="005E31D3">
        <w:rPr>
          <w:rFonts w:asciiTheme="majorHAnsi" w:hAnsiTheme="majorHAnsi" w:cstheme="majorHAnsi"/>
          <w:b/>
          <w:bCs/>
          <w:sz w:val="28"/>
          <w:szCs w:val="28"/>
        </w:rPr>
        <w:t xml:space="preserve">ch   </w:t>
      </w:r>
    </w:p>
    <w:p w14:paraId="301F1E2B" w14:textId="40407AE7" w:rsidR="00255E6A" w:rsidRPr="00255E6A" w:rsidRDefault="00255E6A" w:rsidP="005E31D3">
      <w:pPr>
        <w:spacing w:after="0" w:line="288" w:lineRule="auto"/>
        <w:ind w:firstLine="720"/>
        <w:jc w:val="both"/>
        <w:rPr>
          <w:rFonts w:asciiTheme="majorHAnsi" w:hAnsiTheme="majorHAnsi" w:cstheme="majorHAnsi"/>
          <w:sz w:val="28"/>
          <w:szCs w:val="28"/>
        </w:rPr>
      </w:pPr>
      <w:r w:rsidRPr="00255E6A">
        <w:rPr>
          <w:rFonts w:asciiTheme="majorHAnsi" w:hAnsiTheme="majorHAnsi" w:cstheme="majorHAnsi"/>
          <w:sz w:val="28"/>
          <w:szCs w:val="28"/>
        </w:rPr>
        <w:t>Đẩy mạnh chuyển đổi số trong nhà trường, tạo nền tảng cho đổi mới căn bản, toàn diện giáo dục theo hướng hiện đại, linh hoạt, công bằng và hội nhập quốc tế. Đồng  thời, nâng cao nhận  thức, thay  đổi tư duy, khuyến  khích  đổi  mới  sáng  tạo, khơi  dậy  tinh  thần  tự  học,  tự  bồi  dưỡng  và  phát  triển  văn  hoá  số  trong  đội  ngũ CBQL, GV, NV nhà trường, qua đó nâng cao chất lượng giáo dục, đáp ứng yêu cầu phát triển kinh tế – xã hội trong bối cảnh kỷ nguyên số. Tập trung xây dựng hạ tầng số đồng bộ, bảo đảm an toàn thông tin; phát triển đội ngũ nhà giáo, cán bộ quản lý và học sinh có năng lực số, kỹ năng số đáp ứng yêu cầu của thời đại.</w:t>
      </w:r>
      <w:r w:rsidR="00C82581">
        <w:rPr>
          <w:rFonts w:asciiTheme="majorHAnsi" w:hAnsiTheme="majorHAnsi" w:cstheme="majorHAnsi"/>
          <w:sz w:val="28"/>
          <w:szCs w:val="28"/>
        </w:rPr>
        <w:t xml:space="preserve"> </w:t>
      </w:r>
      <w:r w:rsidRPr="00255E6A">
        <w:rPr>
          <w:rFonts w:asciiTheme="majorHAnsi" w:hAnsiTheme="majorHAnsi" w:cstheme="majorHAnsi"/>
          <w:sz w:val="28"/>
          <w:szCs w:val="28"/>
        </w:rPr>
        <w:t xml:space="preserve">Hoàn thiện các nền tảng và dịch vụ số phục vụ dạy học và quản trị giáo dục, bảo đảm tính minh bạch, hiệu quả và thuận lợi cho người học, nhà trường và xã hội.  </w:t>
      </w:r>
    </w:p>
    <w:p w14:paraId="00C2AA0E" w14:textId="70122DA2" w:rsidR="005E31D3" w:rsidRDefault="00255E6A" w:rsidP="005F35C4">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Tăng cường cải cách hành chính, triển khai dịch vụ công trực tuyến, kết nối với các cơ sở dữ liệu quốc gia, góp phần xây dựng chính quyền số, kinh tế số và xã hội số. Đẩy mạnh triển khai sử dụng chữ ký điện tử trong quản lý, xây dựng triển khai giải pháp việc thực hiện thu phí không dùng tiền mặt trong nhà trường. </w:t>
      </w:r>
      <w:r w:rsidR="005E31D3">
        <w:rPr>
          <w:rFonts w:asciiTheme="majorHAnsi" w:hAnsiTheme="majorHAnsi" w:cstheme="majorHAnsi"/>
          <w:sz w:val="28"/>
          <w:szCs w:val="28"/>
        </w:rPr>
        <w:t>Đ</w:t>
      </w:r>
      <w:r w:rsidRPr="00255E6A">
        <w:rPr>
          <w:rFonts w:asciiTheme="majorHAnsi" w:hAnsiTheme="majorHAnsi" w:cstheme="majorHAnsi"/>
          <w:sz w:val="28"/>
          <w:szCs w:val="28"/>
        </w:rPr>
        <w:t xml:space="preserve">ẩy mạnh công tác thông tin, tuyên truyền về Luật an ninh mạng, về vai trò của </w:t>
      </w:r>
      <w:r w:rsidRPr="00255E6A">
        <w:rPr>
          <w:rFonts w:asciiTheme="majorHAnsi" w:hAnsiTheme="majorHAnsi" w:cstheme="majorHAnsi"/>
          <w:sz w:val="28"/>
          <w:szCs w:val="28"/>
        </w:rPr>
        <w:lastRenderedPageBreak/>
        <w:t>ứng dụng CNTT trong các hoạt động GD-</w:t>
      </w:r>
      <w:r w:rsidR="005E31D3">
        <w:rPr>
          <w:rFonts w:asciiTheme="majorHAnsi" w:hAnsiTheme="majorHAnsi" w:cstheme="majorHAnsi"/>
          <w:sz w:val="28"/>
          <w:szCs w:val="28"/>
        </w:rPr>
        <w:t xml:space="preserve">ĐT. </w:t>
      </w:r>
      <w:r w:rsidRPr="00255E6A">
        <w:rPr>
          <w:rFonts w:asciiTheme="majorHAnsi" w:hAnsiTheme="majorHAnsi" w:cstheme="majorHAnsi"/>
          <w:sz w:val="28"/>
          <w:szCs w:val="28"/>
        </w:rPr>
        <w:t xml:space="preserve">Thực hiện việc đồng bộ theo đúng chuẩn kết nối dữ liệu của ngành GDĐT với nhà trường về giáo dục mầm non. Ứng dụng công nghệ số và AI một cách có hiệu quả trong hoạt động quản lý, nuôi đưỡng, chăm sóc, giáo dục trẻ trong nhà trường. </w:t>
      </w:r>
    </w:p>
    <w:p w14:paraId="1BA8E988" w14:textId="72EDAEBC" w:rsidR="00255E6A" w:rsidRPr="00255E6A" w:rsidRDefault="00255E6A" w:rsidP="005F35C4">
      <w:pPr>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w:t>
      </w:r>
      <w:r w:rsidRPr="005F35C4">
        <w:rPr>
          <w:rFonts w:asciiTheme="majorHAnsi" w:hAnsiTheme="majorHAnsi" w:cstheme="majorHAnsi"/>
          <w:b/>
          <w:bCs/>
          <w:sz w:val="28"/>
          <w:szCs w:val="28"/>
        </w:rPr>
        <w:t xml:space="preserve">2. Yêu </w:t>
      </w:r>
      <w:r w:rsidR="005E31D3" w:rsidRPr="005F35C4">
        <w:rPr>
          <w:rFonts w:asciiTheme="majorHAnsi" w:hAnsiTheme="majorHAnsi" w:cstheme="majorHAnsi"/>
          <w:b/>
          <w:bCs/>
          <w:sz w:val="28"/>
          <w:szCs w:val="28"/>
        </w:rPr>
        <w:t>cầ</w:t>
      </w:r>
      <w:r w:rsidRPr="005F35C4">
        <w:rPr>
          <w:rFonts w:asciiTheme="majorHAnsi" w:hAnsiTheme="majorHAnsi" w:cstheme="majorHAnsi"/>
          <w:b/>
          <w:bCs/>
          <w:sz w:val="28"/>
          <w:szCs w:val="28"/>
        </w:rPr>
        <w:t>u</w:t>
      </w:r>
    </w:p>
    <w:p w14:paraId="038B5E93" w14:textId="77777777" w:rsidR="005F35C4" w:rsidRDefault="00255E6A" w:rsidP="005F35C4">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Quán triệt tất cả CB-GV-NV trong toàn trường thưc hiên đầy </w:t>
      </w:r>
      <w:r w:rsidR="005F35C4">
        <w:rPr>
          <w:rFonts w:asciiTheme="majorHAnsi" w:hAnsiTheme="majorHAnsi" w:cstheme="majorHAnsi"/>
          <w:sz w:val="28"/>
          <w:szCs w:val="28"/>
        </w:rPr>
        <w:t>đủ</w:t>
      </w:r>
      <w:r w:rsidRPr="00255E6A">
        <w:rPr>
          <w:rFonts w:asciiTheme="majorHAnsi" w:hAnsiTheme="majorHAnsi" w:cstheme="majorHAnsi"/>
          <w:sz w:val="28"/>
          <w:szCs w:val="28"/>
        </w:rPr>
        <w:t xml:space="preserve"> </w:t>
      </w:r>
      <w:r w:rsidR="005F35C4">
        <w:rPr>
          <w:rFonts w:asciiTheme="majorHAnsi" w:hAnsiTheme="majorHAnsi" w:cstheme="majorHAnsi"/>
          <w:sz w:val="28"/>
          <w:szCs w:val="28"/>
        </w:rPr>
        <w:t>cá</w:t>
      </w:r>
      <w:r w:rsidRPr="00255E6A">
        <w:rPr>
          <w:rFonts w:asciiTheme="majorHAnsi" w:hAnsiTheme="majorHAnsi" w:cstheme="majorHAnsi"/>
          <w:sz w:val="28"/>
          <w:szCs w:val="28"/>
        </w:rPr>
        <w:t xml:space="preserve">c </w:t>
      </w:r>
      <w:r w:rsidR="005F35C4">
        <w:rPr>
          <w:rFonts w:asciiTheme="majorHAnsi" w:hAnsiTheme="majorHAnsi" w:cstheme="majorHAnsi"/>
          <w:sz w:val="28"/>
          <w:szCs w:val="28"/>
        </w:rPr>
        <w:t>nộ</w:t>
      </w:r>
      <w:r w:rsidRPr="00255E6A">
        <w:rPr>
          <w:rFonts w:asciiTheme="majorHAnsi" w:hAnsiTheme="majorHAnsi" w:cstheme="majorHAnsi"/>
          <w:sz w:val="28"/>
          <w:szCs w:val="28"/>
        </w:rPr>
        <w:t xml:space="preserve">i dung ̣công  </w:t>
      </w:r>
      <w:r w:rsidR="005F35C4">
        <w:rPr>
          <w:rFonts w:asciiTheme="majorHAnsi" w:hAnsiTheme="majorHAnsi" w:cstheme="majorHAnsi"/>
          <w:sz w:val="28"/>
          <w:szCs w:val="28"/>
        </w:rPr>
        <w:t>tá</w:t>
      </w:r>
      <w:r w:rsidRPr="00255E6A">
        <w:rPr>
          <w:rFonts w:asciiTheme="majorHAnsi" w:hAnsiTheme="majorHAnsi" w:cstheme="majorHAnsi"/>
          <w:sz w:val="28"/>
          <w:szCs w:val="28"/>
        </w:rPr>
        <w:t xml:space="preserve">c  trọng  tâm  </w:t>
      </w:r>
      <w:r w:rsidR="005F35C4">
        <w:rPr>
          <w:rFonts w:asciiTheme="majorHAnsi" w:hAnsiTheme="majorHAnsi" w:cstheme="majorHAnsi"/>
          <w:sz w:val="28"/>
          <w:szCs w:val="28"/>
        </w:rPr>
        <w:t>củ</w:t>
      </w:r>
      <w:r w:rsidRPr="00255E6A">
        <w:rPr>
          <w:rFonts w:asciiTheme="majorHAnsi" w:hAnsiTheme="majorHAnsi" w:cstheme="majorHAnsi"/>
          <w:sz w:val="28"/>
          <w:szCs w:val="28"/>
        </w:rPr>
        <w:t xml:space="preserve">a  năm  </w:t>
      </w:r>
      <w:r w:rsidR="005F35C4">
        <w:rPr>
          <w:rFonts w:asciiTheme="majorHAnsi" w:hAnsiTheme="majorHAnsi" w:cstheme="majorHAnsi"/>
          <w:sz w:val="28"/>
          <w:szCs w:val="28"/>
        </w:rPr>
        <w:t>họ</w:t>
      </w:r>
      <w:r w:rsidRPr="00255E6A">
        <w:rPr>
          <w:rFonts w:asciiTheme="majorHAnsi" w:hAnsiTheme="majorHAnsi" w:cstheme="majorHAnsi"/>
          <w:sz w:val="28"/>
          <w:szCs w:val="28"/>
        </w:rPr>
        <w:t xml:space="preserve">c,  tâp  trung  nguồn  </w:t>
      </w:r>
      <w:r w:rsidR="005F35C4">
        <w:rPr>
          <w:rFonts w:asciiTheme="majorHAnsi" w:hAnsiTheme="majorHAnsi" w:cstheme="majorHAnsi"/>
          <w:sz w:val="28"/>
          <w:szCs w:val="28"/>
        </w:rPr>
        <w:t>lự</w:t>
      </w:r>
      <w:r w:rsidRPr="00255E6A">
        <w:rPr>
          <w:rFonts w:asciiTheme="majorHAnsi" w:hAnsiTheme="majorHAnsi" w:cstheme="majorHAnsi"/>
          <w:sz w:val="28"/>
          <w:szCs w:val="28"/>
        </w:rPr>
        <w:t xml:space="preserve">c  cho  </w:t>
      </w:r>
      <w:r w:rsidR="005F35C4">
        <w:rPr>
          <w:rFonts w:asciiTheme="majorHAnsi" w:hAnsiTheme="majorHAnsi" w:cstheme="majorHAnsi"/>
          <w:sz w:val="28"/>
          <w:szCs w:val="28"/>
        </w:rPr>
        <w:t>hoạt</w:t>
      </w:r>
      <w:r w:rsidRPr="00255E6A">
        <w:rPr>
          <w:rFonts w:asciiTheme="majorHAnsi" w:hAnsiTheme="majorHAnsi" w:cstheme="majorHAnsi"/>
          <w:sz w:val="28"/>
          <w:szCs w:val="28"/>
        </w:rPr>
        <w:t xml:space="preserve">  </w:t>
      </w:r>
      <w:r w:rsidR="005F35C4">
        <w:rPr>
          <w:rFonts w:asciiTheme="majorHAnsi" w:hAnsiTheme="majorHAnsi" w:cstheme="majorHAnsi"/>
          <w:sz w:val="28"/>
          <w:szCs w:val="28"/>
        </w:rPr>
        <w:t>độ</w:t>
      </w:r>
      <w:r w:rsidRPr="00255E6A">
        <w:rPr>
          <w:rFonts w:asciiTheme="majorHAnsi" w:hAnsiTheme="majorHAnsi" w:cstheme="majorHAnsi"/>
          <w:sz w:val="28"/>
          <w:szCs w:val="28"/>
        </w:rPr>
        <w:t xml:space="preserve">ng  </w:t>
      </w:r>
      <w:r w:rsidR="005F35C4">
        <w:rPr>
          <w:rFonts w:asciiTheme="majorHAnsi" w:hAnsiTheme="majorHAnsi" w:cstheme="majorHAnsi"/>
          <w:sz w:val="28"/>
          <w:szCs w:val="28"/>
        </w:rPr>
        <w:t>ứ</w:t>
      </w:r>
      <w:r w:rsidRPr="00255E6A">
        <w:rPr>
          <w:rFonts w:asciiTheme="majorHAnsi" w:hAnsiTheme="majorHAnsi" w:cstheme="majorHAnsi"/>
          <w:sz w:val="28"/>
          <w:szCs w:val="28"/>
        </w:rPr>
        <w:t xml:space="preserve">ng  </w:t>
      </w:r>
      <w:r w:rsidR="005F35C4">
        <w:rPr>
          <w:rFonts w:asciiTheme="majorHAnsi" w:hAnsiTheme="majorHAnsi" w:cstheme="majorHAnsi"/>
          <w:sz w:val="28"/>
          <w:szCs w:val="28"/>
        </w:rPr>
        <w:t>dụ</w:t>
      </w:r>
      <w:r w:rsidRPr="00255E6A">
        <w:rPr>
          <w:rFonts w:asciiTheme="majorHAnsi" w:hAnsiTheme="majorHAnsi" w:cstheme="majorHAnsi"/>
          <w:sz w:val="28"/>
          <w:szCs w:val="28"/>
        </w:rPr>
        <w:t>ng</w:t>
      </w:r>
      <w:r w:rsidR="005F35C4">
        <w:rPr>
          <w:rFonts w:asciiTheme="majorHAnsi" w:hAnsiTheme="majorHAnsi" w:cstheme="majorHAnsi"/>
          <w:sz w:val="28"/>
          <w:szCs w:val="28"/>
        </w:rPr>
        <w:t xml:space="preserve"> </w:t>
      </w:r>
      <w:r w:rsidRPr="00255E6A">
        <w:rPr>
          <w:rFonts w:asciiTheme="majorHAnsi" w:hAnsiTheme="majorHAnsi" w:cstheme="majorHAnsi"/>
          <w:sz w:val="28"/>
          <w:szCs w:val="28"/>
        </w:rPr>
        <w:t xml:space="preserve">CNTT  trong  nhà  trường,  từ  CBQL  đến  GV-NV,  gắn  kết  </w:t>
      </w:r>
      <w:r w:rsidR="005F35C4">
        <w:rPr>
          <w:rFonts w:asciiTheme="majorHAnsi" w:hAnsiTheme="majorHAnsi" w:cstheme="majorHAnsi"/>
          <w:sz w:val="28"/>
          <w:szCs w:val="28"/>
        </w:rPr>
        <w:t>chặ</w:t>
      </w:r>
      <w:r w:rsidRPr="00255E6A">
        <w:rPr>
          <w:rFonts w:asciiTheme="majorHAnsi" w:hAnsiTheme="majorHAnsi" w:cstheme="majorHAnsi"/>
          <w:sz w:val="28"/>
          <w:szCs w:val="28"/>
        </w:rPr>
        <w:t xml:space="preserve">t </w:t>
      </w:r>
      <w:r w:rsidR="005F35C4">
        <w:rPr>
          <w:rFonts w:asciiTheme="majorHAnsi" w:hAnsiTheme="majorHAnsi" w:cstheme="majorHAnsi"/>
          <w:sz w:val="28"/>
          <w:szCs w:val="28"/>
        </w:rPr>
        <w:t>chẽ</w:t>
      </w:r>
      <w:r w:rsidRPr="00255E6A">
        <w:rPr>
          <w:rFonts w:asciiTheme="majorHAnsi" w:hAnsiTheme="majorHAnsi" w:cstheme="majorHAnsi"/>
          <w:sz w:val="28"/>
          <w:szCs w:val="28"/>
        </w:rPr>
        <w:t xml:space="preserve"> các </w:t>
      </w:r>
      <w:r w:rsidR="005F35C4">
        <w:rPr>
          <w:rFonts w:asciiTheme="majorHAnsi" w:hAnsiTheme="majorHAnsi" w:cstheme="majorHAnsi"/>
          <w:sz w:val="28"/>
          <w:szCs w:val="28"/>
        </w:rPr>
        <w:t>hoạt</w:t>
      </w:r>
      <w:r w:rsidRPr="00255E6A">
        <w:rPr>
          <w:rFonts w:asciiTheme="majorHAnsi" w:hAnsiTheme="majorHAnsi" w:cstheme="majorHAnsi"/>
          <w:sz w:val="28"/>
          <w:szCs w:val="28"/>
        </w:rPr>
        <w:t xml:space="preserve"> </w:t>
      </w:r>
      <w:r w:rsidR="005F35C4">
        <w:rPr>
          <w:rFonts w:asciiTheme="majorHAnsi" w:hAnsiTheme="majorHAnsi" w:cstheme="majorHAnsi"/>
          <w:sz w:val="28"/>
          <w:szCs w:val="28"/>
        </w:rPr>
        <w:t>độ</w:t>
      </w:r>
      <w:r w:rsidRPr="00255E6A">
        <w:rPr>
          <w:rFonts w:asciiTheme="majorHAnsi" w:hAnsiTheme="majorHAnsi" w:cstheme="majorHAnsi"/>
          <w:sz w:val="28"/>
          <w:szCs w:val="28"/>
        </w:rPr>
        <w:t xml:space="preserve">ng </w:t>
      </w:r>
      <w:r w:rsidR="005F35C4">
        <w:rPr>
          <w:rFonts w:asciiTheme="majorHAnsi" w:hAnsiTheme="majorHAnsi" w:cstheme="majorHAnsi"/>
          <w:sz w:val="28"/>
          <w:szCs w:val="28"/>
        </w:rPr>
        <w:t>NDCS</w:t>
      </w:r>
      <w:r w:rsidRPr="00255E6A">
        <w:rPr>
          <w:rFonts w:asciiTheme="majorHAnsi" w:hAnsiTheme="majorHAnsi" w:cstheme="majorHAnsi"/>
          <w:sz w:val="28"/>
          <w:szCs w:val="28"/>
        </w:rPr>
        <w:t xml:space="preserve">GD trẻ </w:t>
      </w:r>
      <w:r w:rsidR="005F35C4">
        <w:rPr>
          <w:rFonts w:asciiTheme="majorHAnsi" w:hAnsiTheme="majorHAnsi" w:cstheme="majorHAnsi"/>
          <w:sz w:val="28"/>
          <w:szCs w:val="28"/>
        </w:rPr>
        <w:t>vớ</w:t>
      </w:r>
      <w:r w:rsidRPr="00255E6A">
        <w:rPr>
          <w:rFonts w:asciiTheme="majorHAnsi" w:hAnsiTheme="majorHAnsi" w:cstheme="majorHAnsi"/>
          <w:sz w:val="28"/>
          <w:szCs w:val="28"/>
        </w:rPr>
        <w:t xml:space="preserve">i ứng dụng </w:t>
      </w:r>
      <w:r w:rsidR="005F35C4">
        <w:rPr>
          <w:rFonts w:asciiTheme="majorHAnsi" w:hAnsiTheme="majorHAnsi" w:cstheme="majorHAnsi"/>
          <w:sz w:val="28"/>
          <w:szCs w:val="28"/>
        </w:rPr>
        <w:t>CNTT.</w:t>
      </w:r>
      <w:r w:rsidRPr="00255E6A">
        <w:rPr>
          <w:rFonts w:asciiTheme="majorHAnsi" w:hAnsiTheme="majorHAnsi" w:cstheme="majorHAnsi"/>
          <w:sz w:val="28"/>
          <w:szCs w:val="28"/>
        </w:rPr>
        <w:t xml:space="preserve"> </w:t>
      </w:r>
    </w:p>
    <w:p w14:paraId="4449AB5D" w14:textId="77777777" w:rsidR="005F35C4" w:rsidRPr="005F35C4" w:rsidRDefault="00255E6A" w:rsidP="005F35C4">
      <w:pPr>
        <w:spacing w:after="0" w:line="288" w:lineRule="auto"/>
        <w:ind w:firstLine="426"/>
        <w:jc w:val="both"/>
        <w:rPr>
          <w:rFonts w:asciiTheme="majorHAnsi" w:hAnsiTheme="majorHAnsi" w:cstheme="majorHAnsi"/>
          <w:b/>
          <w:bCs/>
          <w:sz w:val="28"/>
          <w:szCs w:val="28"/>
        </w:rPr>
      </w:pPr>
      <w:r w:rsidRPr="005F35C4">
        <w:rPr>
          <w:rFonts w:asciiTheme="majorHAnsi" w:hAnsiTheme="majorHAnsi" w:cstheme="majorHAnsi"/>
          <w:b/>
          <w:bCs/>
          <w:sz w:val="28"/>
          <w:szCs w:val="28"/>
        </w:rPr>
        <w:t xml:space="preserve">3. </w:t>
      </w:r>
      <w:r w:rsidR="005F35C4" w:rsidRPr="005F35C4">
        <w:rPr>
          <w:rFonts w:asciiTheme="majorHAnsi" w:hAnsiTheme="majorHAnsi" w:cstheme="majorHAnsi"/>
          <w:b/>
          <w:bCs/>
          <w:sz w:val="28"/>
          <w:szCs w:val="28"/>
        </w:rPr>
        <w:t>Cá</w:t>
      </w:r>
      <w:r w:rsidRPr="005F35C4">
        <w:rPr>
          <w:rFonts w:asciiTheme="majorHAnsi" w:hAnsiTheme="majorHAnsi" w:cstheme="majorHAnsi"/>
          <w:b/>
          <w:bCs/>
          <w:sz w:val="28"/>
          <w:szCs w:val="28"/>
        </w:rPr>
        <w:t>c mục tiêu cụ thể:</w:t>
      </w:r>
    </w:p>
    <w:p w14:paraId="4A8365D5" w14:textId="6C278C99" w:rsidR="00255E6A" w:rsidRPr="00255E6A" w:rsidRDefault="00255E6A" w:rsidP="005F35C4">
      <w:pPr>
        <w:spacing w:after="0" w:line="288" w:lineRule="auto"/>
        <w:ind w:firstLine="426"/>
        <w:jc w:val="both"/>
        <w:rPr>
          <w:rFonts w:asciiTheme="majorHAnsi" w:hAnsiTheme="majorHAnsi" w:cstheme="majorHAnsi"/>
          <w:sz w:val="28"/>
          <w:szCs w:val="28"/>
        </w:rPr>
      </w:pPr>
      <w:r w:rsidRPr="005F35C4">
        <w:rPr>
          <w:rFonts w:asciiTheme="majorHAnsi" w:hAnsiTheme="majorHAnsi" w:cstheme="majorHAnsi"/>
          <w:b/>
          <w:bCs/>
          <w:sz w:val="28"/>
          <w:szCs w:val="28"/>
        </w:rPr>
        <w:t>3.1. Về công tác lãnh đạo, chỉ đạo điều hành, truyền thông</w:t>
      </w:r>
      <w:r w:rsidRPr="00255E6A">
        <w:rPr>
          <w:rFonts w:asciiTheme="majorHAnsi" w:hAnsiTheme="majorHAnsi" w:cstheme="majorHAnsi"/>
          <w:sz w:val="28"/>
          <w:szCs w:val="28"/>
        </w:rPr>
        <w:t xml:space="preserve">  </w:t>
      </w:r>
    </w:p>
    <w:p w14:paraId="32E89C06" w14:textId="25B1D7D2" w:rsidR="005F35C4" w:rsidRPr="005F35C4" w:rsidRDefault="00E56D5F" w:rsidP="005F35C4">
      <w:pPr>
        <w:spacing w:after="0" w:line="288" w:lineRule="auto"/>
        <w:ind w:firstLine="426"/>
        <w:jc w:val="both"/>
        <w:rPr>
          <w:rFonts w:asciiTheme="majorHAnsi" w:hAnsiTheme="majorHAnsi" w:cstheme="majorHAnsi"/>
          <w:sz w:val="28"/>
          <w:szCs w:val="28"/>
        </w:rPr>
      </w:pPr>
      <w:r>
        <w:rPr>
          <w:rFonts w:asciiTheme="majorHAnsi" w:hAnsiTheme="majorHAnsi" w:cstheme="majorHAnsi"/>
          <w:sz w:val="28"/>
          <w:szCs w:val="28"/>
        </w:rPr>
        <w:t xml:space="preserve">- </w:t>
      </w:r>
      <w:r w:rsidR="005F35C4" w:rsidRPr="005F35C4">
        <w:rPr>
          <w:rFonts w:asciiTheme="majorHAnsi" w:hAnsiTheme="majorHAnsi" w:cstheme="majorHAnsi"/>
          <w:sz w:val="28"/>
          <w:szCs w:val="28"/>
        </w:rPr>
        <w:t>Ban hành và tổ chức thực hiện kế hoạch ứng dụng CNTT, chuyển đổi số năm học 2025 – 2026 phù hợp với nhiệm vụ trọng tâm của nhà trường.</w:t>
      </w:r>
    </w:p>
    <w:p w14:paraId="1188CB6C" w14:textId="59F110F7" w:rsidR="005F35C4" w:rsidRPr="005F35C4" w:rsidRDefault="00E56D5F" w:rsidP="005F35C4">
      <w:pPr>
        <w:spacing w:after="0" w:line="288" w:lineRule="auto"/>
        <w:ind w:firstLine="426"/>
        <w:jc w:val="both"/>
        <w:rPr>
          <w:rFonts w:asciiTheme="majorHAnsi" w:hAnsiTheme="majorHAnsi" w:cstheme="majorHAnsi"/>
          <w:sz w:val="28"/>
          <w:szCs w:val="28"/>
        </w:rPr>
      </w:pPr>
      <w:r>
        <w:rPr>
          <w:rFonts w:asciiTheme="majorHAnsi" w:hAnsiTheme="majorHAnsi" w:cstheme="majorHAnsi"/>
          <w:sz w:val="28"/>
          <w:szCs w:val="28"/>
        </w:rPr>
        <w:t xml:space="preserve">- </w:t>
      </w:r>
      <w:r w:rsidR="005F35C4" w:rsidRPr="005F35C4">
        <w:rPr>
          <w:rFonts w:asciiTheme="majorHAnsi" w:hAnsiTheme="majorHAnsi" w:cstheme="majorHAnsi"/>
          <w:sz w:val="28"/>
          <w:szCs w:val="28"/>
        </w:rPr>
        <w:t>Triển khai các hoạt động hưởng ứng Ngày Chuyển đổi số quốc gia (10/10) và phong trào “Bình dân học vụ số”, gắn với tuyên truyền nâng cao nhận thức, thay đổi tư duy số cho cán bộ, giáo viên, nhân viên và cha mẹ trẻ.</w:t>
      </w:r>
    </w:p>
    <w:p w14:paraId="770542F0" w14:textId="694BF568" w:rsidR="005F35C4" w:rsidRPr="005F35C4" w:rsidRDefault="00E56D5F" w:rsidP="003E1595">
      <w:pPr>
        <w:spacing w:after="0" w:line="288"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 </w:t>
      </w:r>
      <w:r w:rsidR="005F35C4" w:rsidRPr="005F35C4">
        <w:rPr>
          <w:rFonts w:asciiTheme="majorHAnsi" w:hAnsiTheme="majorHAnsi" w:cstheme="majorHAnsi"/>
          <w:sz w:val="28"/>
          <w:szCs w:val="28"/>
        </w:rPr>
        <w:t>Trang thông tin điện tử của nhà trường có chuyên trang, chuyên mục về chuyển đổi số; duy trì cập nhật thường xuyên các tin, bài, hình ảnh, video tuyên truyền, phổ biến chủ trương, chính sách và kết quả triển khai chuyển đổi số của đơn vị.</w:t>
      </w:r>
    </w:p>
    <w:p w14:paraId="02344FEC" w14:textId="77777777" w:rsidR="00E56D5F" w:rsidRDefault="00E56D5F" w:rsidP="00E56D5F">
      <w:pPr>
        <w:spacing w:after="0" w:line="288"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 </w:t>
      </w:r>
      <w:r w:rsidR="005F35C4" w:rsidRPr="005F35C4">
        <w:rPr>
          <w:rFonts w:asciiTheme="majorHAnsi" w:hAnsiTheme="majorHAnsi" w:cstheme="majorHAnsi"/>
          <w:sz w:val="28"/>
          <w:szCs w:val="28"/>
        </w:rPr>
        <w:t>Tăng cường truyền thông nội bộ và truyền thông tới cha mẹ trẻ thông qua các kênh số an toàn, phù hợp, góp phần nâng cao hình ảnh và uy tín của nhà trường.</w:t>
      </w:r>
      <w:r w:rsidR="00255E6A" w:rsidRPr="00255E6A">
        <w:rPr>
          <w:rFonts w:asciiTheme="majorHAnsi" w:hAnsiTheme="majorHAnsi" w:cstheme="majorHAnsi"/>
          <w:sz w:val="28"/>
          <w:szCs w:val="28"/>
        </w:rPr>
        <w:t xml:space="preserve"> </w:t>
      </w:r>
    </w:p>
    <w:p w14:paraId="71FC55F4" w14:textId="140E4330" w:rsidR="00255E6A" w:rsidRPr="005F35C4" w:rsidRDefault="00255E6A" w:rsidP="003E1595">
      <w:pPr>
        <w:spacing w:after="0" w:line="288" w:lineRule="auto"/>
        <w:ind w:left="426"/>
        <w:jc w:val="both"/>
        <w:rPr>
          <w:rFonts w:asciiTheme="majorHAnsi" w:hAnsiTheme="majorHAnsi" w:cstheme="majorHAnsi"/>
          <w:b/>
          <w:bCs/>
          <w:sz w:val="28"/>
          <w:szCs w:val="28"/>
        </w:rPr>
      </w:pPr>
      <w:r w:rsidRPr="005F35C4">
        <w:rPr>
          <w:rFonts w:asciiTheme="majorHAnsi" w:hAnsiTheme="majorHAnsi" w:cstheme="majorHAnsi"/>
          <w:b/>
          <w:bCs/>
          <w:sz w:val="28"/>
          <w:szCs w:val="28"/>
        </w:rPr>
        <w:t xml:space="preserve">3.2. Về hạ tầng số  </w:t>
      </w:r>
    </w:p>
    <w:p w14:paraId="4E1132DD" w14:textId="00396ED8" w:rsidR="003E1595" w:rsidRPr="003E1595" w:rsidRDefault="00E56D5F" w:rsidP="003E1595">
      <w:pPr>
        <w:pStyle w:val="NormalWeb"/>
        <w:widowControl w:val="0"/>
        <w:spacing w:before="0" w:beforeAutospacing="0" w:after="0" w:afterAutospacing="0" w:line="288" w:lineRule="auto"/>
        <w:ind w:firstLine="426"/>
        <w:jc w:val="both"/>
        <w:rPr>
          <w:sz w:val="28"/>
          <w:szCs w:val="28"/>
        </w:rPr>
      </w:pPr>
      <w:r>
        <w:rPr>
          <w:sz w:val="28"/>
          <w:szCs w:val="28"/>
        </w:rPr>
        <w:t xml:space="preserve">- </w:t>
      </w:r>
      <w:r w:rsidR="003E1595" w:rsidRPr="003E1595">
        <w:rPr>
          <w:sz w:val="28"/>
          <w:szCs w:val="28"/>
        </w:rPr>
        <w:t>Rà soát, đầu tư, nâng cấp hạ tầng</w:t>
      </w:r>
      <w:r>
        <w:rPr>
          <w:sz w:val="28"/>
          <w:szCs w:val="28"/>
        </w:rPr>
        <w:t xml:space="preserve"> thiết bị</w:t>
      </w:r>
      <w:r w:rsidR="003E1595" w:rsidRPr="003E1595">
        <w:rPr>
          <w:sz w:val="28"/>
          <w:szCs w:val="28"/>
        </w:rPr>
        <w:t xml:space="preserve"> CNTT của nhà trường bảo đảm đáp ứng yêu cầu triển khai các nhiệm vụ chuyển đổi số.</w:t>
      </w:r>
    </w:p>
    <w:p w14:paraId="04D9274C" w14:textId="1219DF4D" w:rsidR="003E1595" w:rsidRPr="003E1595" w:rsidRDefault="00E56D5F" w:rsidP="003E1595">
      <w:pPr>
        <w:pStyle w:val="NormalWeb"/>
        <w:widowControl w:val="0"/>
        <w:spacing w:before="0" w:beforeAutospacing="0" w:after="0" w:afterAutospacing="0" w:line="288" w:lineRule="auto"/>
        <w:ind w:firstLine="426"/>
        <w:jc w:val="both"/>
        <w:rPr>
          <w:sz w:val="28"/>
          <w:szCs w:val="28"/>
        </w:rPr>
      </w:pPr>
      <w:r>
        <w:rPr>
          <w:sz w:val="28"/>
          <w:szCs w:val="28"/>
        </w:rPr>
        <w:t xml:space="preserve">- </w:t>
      </w:r>
      <w:r w:rsidR="003E1595" w:rsidRPr="003E1595">
        <w:rPr>
          <w:sz w:val="28"/>
          <w:szCs w:val="28"/>
        </w:rPr>
        <w:t xml:space="preserve">Bảo đảm hệ thống mạng Internet ổn định, phủ sóng </w:t>
      </w:r>
      <w:r w:rsidR="006E0EBD">
        <w:rPr>
          <w:sz w:val="28"/>
          <w:szCs w:val="28"/>
        </w:rPr>
        <w:t xml:space="preserve">100% </w:t>
      </w:r>
      <w:r w:rsidR="003E1595" w:rsidRPr="003E1595">
        <w:rPr>
          <w:sz w:val="28"/>
          <w:szCs w:val="28"/>
        </w:rPr>
        <w:t>đến các phòng học, phòng chức năng và khu vực làm việc.</w:t>
      </w:r>
    </w:p>
    <w:p w14:paraId="19C54E60" w14:textId="28D4875C" w:rsidR="003E1595" w:rsidRPr="003E1595" w:rsidRDefault="00E56D5F" w:rsidP="003E1595">
      <w:pPr>
        <w:pStyle w:val="NormalWeb"/>
        <w:widowControl w:val="0"/>
        <w:spacing w:before="0" w:beforeAutospacing="0" w:after="0" w:afterAutospacing="0" w:line="288" w:lineRule="auto"/>
        <w:ind w:firstLine="426"/>
        <w:jc w:val="both"/>
        <w:rPr>
          <w:sz w:val="28"/>
          <w:szCs w:val="28"/>
        </w:rPr>
      </w:pPr>
      <w:r>
        <w:rPr>
          <w:sz w:val="28"/>
          <w:szCs w:val="28"/>
        </w:rPr>
        <w:t xml:space="preserve">- </w:t>
      </w:r>
      <w:r w:rsidR="006E0EBD">
        <w:rPr>
          <w:sz w:val="28"/>
          <w:szCs w:val="28"/>
        </w:rPr>
        <w:t>T</w:t>
      </w:r>
      <w:r w:rsidR="003E1595" w:rsidRPr="003E1595">
        <w:rPr>
          <w:sz w:val="28"/>
          <w:szCs w:val="28"/>
        </w:rPr>
        <w:t>rang bị</w:t>
      </w:r>
      <w:r w:rsidR="006E0EBD">
        <w:rPr>
          <w:sz w:val="28"/>
          <w:szCs w:val="28"/>
        </w:rPr>
        <w:t xml:space="preserve"> 100%</w:t>
      </w:r>
      <w:r w:rsidR="003E1595" w:rsidRPr="003E1595">
        <w:rPr>
          <w:sz w:val="28"/>
          <w:szCs w:val="28"/>
        </w:rPr>
        <w:t xml:space="preserve"> khai thác hiệu quả máy tính, máy chiếu, tivi thông minh và các thiết bị số phục vụ công tác quản lý, dạy học và tuyên truyền.</w:t>
      </w:r>
    </w:p>
    <w:p w14:paraId="40A0E23C" w14:textId="77777777" w:rsidR="003E1595" w:rsidRDefault="003E1595" w:rsidP="003E1595">
      <w:pPr>
        <w:pStyle w:val="NormalWeb"/>
        <w:widowControl w:val="0"/>
        <w:spacing w:before="0" w:beforeAutospacing="0" w:after="0" w:afterAutospacing="0" w:line="288" w:lineRule="auto"/>
        <w:ind w:firstLine="426"/>
        <w:jc w:val="both"/>
        <w:rPr>
          <w:sz w:val="28"/>
          <w:szCs w:val="28"/>
        </w:rPr>
      </w:pPr>
      <w:r w:rsidRPr="003E1595">
        <w:rPr>
          <w:sz w:val="28"/>
          <w:szCs w:val="28"/>
        </w:rPr>
        <w:t>Từng bước chuẩn hóa, số hóa hệ thống dữ liệu, hồ sơ của nhà trường; bảo đảm an toàn thông tin, an ninh mạng theo quy định.</w:t>
      </w:r>
    </w:p>
    <w:p w14:paraId="60D41FE0" w14:textId="24F0B01C" w:rsidR="00255E6A" w:rsidRPr="003E1595" w:rsidRDefault="00255E6A" w:rsidP="003E1595">
      <w:pPr>
        <w:pStyle w:val="NormalWeb"/>
        <w:widowControl w:val="0"/>
        <w:spacing w:before="0" w:beforeAutospacing="0" w:after="0" w:afterAutospacing="0" w:line="288" w:lineRule="auto"/>
        <w:ind w:firstLine="426"/>
        <w:jc w:val="both"/>
        <w:rPr>
          <w:b/>
          <w:bCs/>
          <w:sz w:val="28"/>
          <w:szCs w:val="28"/>
        </w:rPr>
      </w:pPr>
      <w:r w:rsidRPr="003E1595">
        <w:rPr>
          <w:rFonts w:asciiTheme="majorHAnsi" w:hAnsiTheme="majorHAnsi" w:cstheme="majorHAnsi"/>
          <w:b/>
          <w:bCs/>
          <w:sz w:val="28"/>
          <w:szCs w:val="28"/>
        </w:rPr>
        <w:t xml:space="preserve">3.3. Về nhân lực số  </w:t>
      </w:r>
    </w:p>
    <w:p w14:paraId="57855636" w14:textId="6D8842C3" w:rsidR="00255E6A" w:rsidRPr="00255E6A" w:rsidRDefault="00255E6A" w:rsidP="006E0EBD">
      <w:pPr>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  </w:t>
      </w:r>
      <w:r w:rsidR="003E1595">
        <w:rPr>
          <w:rFonts w:asciiTheme="majorHAnsi" w:hAnsiTheme="majorHAnsi" w:cstheme="majorHAnsi"/>
          <w:sz w:val="28"/>
          <w:szCs w:val="28"/>
        </w:rPr>
        <w:t>1</w:t>
      </w:r>
      <w:r w:rsidRPr="00255E6A">
        <w:rPr>
          <w:rFonts w:asciiTheme="majorHAnsi" w:hAnsiTheme="majorHAnsi" w:cstheme="majorHAnsi"/>
          <w:sz w:val="28"/>
          <w:szCs w:val="28"/>
        </w:rPr>
        <w:t xml:space="preserve">00% đội ngũ cán bộ, công chức, viên chức, người lao động nhà trường  có hiểu biết về chuyển đổi số, kiến thức và kỹ năng số, sử dụng được các nền tảng, dịch vụ số phục vụ công việc.  </w:t>
      </w:r>
    </w:p>
    <w:p w14:paraId="31492F02" w14:textId="23C1729E" w:rsidR="00255E6A" w:rsidRPr="00255E6A" w:rsidRDefault="00255E6A" w:rsidP="006E0EBD">
      <w:pPr>
        <w:widowControl w:val="0"/>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- 90% </w:t>
      </w:r>
      <w:r w:rsidR="006E0EBD">
        <w:rPr>
          <w:rFonts w:asciiTheme="majorHAnsi" w:hAnsiTheme="majorHAnsi" w:cstheme="majorHAnsi"/>
          <w:sz w:val="28"/>
          <w:szCs w:val="28"/>
        </w:rPr>
        <w:t xml:space="preserve">trẻ </w:t>
      </w:r>
      <w:r w:rsidRPr="00255E6A">
        <w:rPr>
          <w:rFonts w:asciiTheme="majorHAnsi" w:hAnsiTheme="majorHAnsi" w:cstheme="majorHAnsi"/>
          <w:sz w:val="28"/>
          <w:szCs w:val="28"/>
        </w:rPr>
        <w:t xml:space="preserve">được làm quen và trang bị kiến thức, kỹ năng số trong học tập  </w:t>
      </w:r>
    </w:p>
    <w:p w14:paraId="5F9D2DF3" w14:textId="77777777" w:rsidR="00255E6A" w:rsidRPr="00255E6A" w:rsidRDefault="00255E6A" w:rsidP="006E0EBD">
      <w:pPr>
        <w:widowControl w:val="0"/>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và tương tác xã hội trong môi trường số.  </w:t>
      </w:r>
    </w:p>
    <w:p w14:paraId="2BF8B565" w14:textId="77777777" w:rsidR="00255E6A" w:rsidRPr="006E0EBD" w:rsidRDefault="00255E6A" w:rsidP="006E0EBD">
      <w:pPr>
        <w:widowControl w:val="0"/>
        <w:spacing w:after="0" w:line="288" w:lineRule="auto"/>
        <w:rPr>
          <w:rFonts w:asciiTheme="majorHAnsi" w:hAnsiTheme="majorHAnsi" w:cstheme="majorHAnsi"/>
          <w:b/>
          <w:bCs/>
          <w:sz w:val="28"/>
          <w:szCs w:val="28"/>
        </w:rPr>
      </w:pPr>
      <w:r w:rsidRPr="00255E6A">
        <w:rPr>
          <w:rFonts w:asciiTheme="majorHAnsi" w:hAnsiTheme="majorHAnsi" w:cstheme="majorHAnsi"/>
          <w:sz w:val="28"/>
          <w:szCs w:val="28"/>
        </w:rPr>
        <w:lastRenderedPageBreak/>
        <w:t xml:space="preserve">        </w:t>
      </w:r>
      <w:r w:rsidRPr="006E0EBD">
        <w:rPr>
          <w:rFonts w:asciiTheme="majorHAnsi" w:hAnsiTheme="majorHAnsi" w:cstheme="majorHAnsi"/>
          <w:b/>
          <w:bCs/>
          <w:sz w:val="28"/>
          <w:szCs w:val="28"/>
        </w:rPr>
        <w:t xml:space="preserve">3.4. Về phát triển dữ liệu số  </w:t>
      </w:r>
    </w:p>
    <w:p w14:paraId="7F53AFAA" w14:textId="77777777" w:rsidR="00255E6A" w:rsidRPr="00255E6A" w:rsidRDefault="00255E6A" w:rsidP="006E0EBD">
      <w:pPr>
        <w:widowControl w:val="0"/>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  Tiếp tục triển khai hệ thống cơ sở dữ liệu ngành giáo dục và đào tạo theo  </w:t>
      </w:r>
    </w:p>
    <w:p w14:paraId="48871401" w14:textId="77777777" w:rsidR="00255E6A" w:rsidRPr="00255E6A" w:rsidRDefault="00255E6A" w:rsidP="006E0EBD">
      <w:pPr>
        <w:widowControl w:val="0"/>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quy định của Bộ GDĐT hiệu quả.  </w:t>
      </w:r>
    </w:p>
    <w:p w14:paraId="01173EF6" w14:textId="31F88D8D" w:rsidR="00255E6A" w:rsidRPr="006E0EBD" w:rsidRDefault="00255E6A" w:rsidP="006E0EBD">
      <w:pPr>
        <w:spacing w:after="0" w:line="288" w:lineRule="auto"/>
        <w:jc w:val="both"/>
        <w:rPr>
          <w:rFonts w:asciiTheme="majorHAnsi" w:hAnsiTheme="majorHAnsi" w:cstheme="majorHAnsi"/>
          <w:b/>
          <w:bCs/>
          <w:sz w:val="28"/>
          <w:szCs w:val="28"/>
        </w:rPr>
      </w:pPr>
      <w:r w:rsidRPr="006E0EBD">
        <w:rPr>
          <w:rFonts w:asciiTheme="majorHAnsi" w:hAnsiTheme="majorHAnsi" w:cstheme="majorHAnsi"/>
          <w:b/>
          <w:bCs/>
          <w:sz w:val="28"/>
          <w:szCs w:val="28"/>
        </w:rPr>
        <w:t xml:space="preserve">        3.5. Về chính quyền số, kinh tế số, xã hội số  </w:t>
      </w:r>
    </w:p>
    <w:p w14:paraId="73D7199D" w14:textId="77777777"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Triển khai các nhiệm vụ về cải cách hành chính, dịch vụ công trực tuyến,  </w:t>
      </w:r>
    </w:p>
    <w:p w14:paraId="48E84E09" w14:textId="6FD527E6"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giải quyết các thủ tục hành chính của ngành giáo dục đảm bảo các tỷ lệ chung của tỉnh.  </w:t>
      </w:r>
    </w:p>
    <w:p w14:paraId="13069147" w14:textId="77777777"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Triển khai các phần mềm, ứng dụng công nghệ hiện đại phục vụ công tác  </w:t>
      </w:r>
    </w:p>
    <w:p w14:paraId="7E001ABE" w14:textId="5B38E486"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quản lý, dạy học</w:t>
      </w:r>
    </w:p>
    <w:p w14:paraId="09FDEF67" w14:textId="35A20E3A"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Tỷ lệ đội ngũ nhà được cấp chứng thư chữ ký số, chứng thư chữ ký điện tử đạt trên </w:t>
      </w:r>
      <w:r w:rsidR="006E0EBD">
        <w:rPr>
          <w:rFonts w:asciiTheme="majorHAnsi" w:hAnsiTheme="majorHAnsi" w:cstheme="majorHAnsi"/>
          <w:sz w:val="28"/>
          <w:szCs w:val="28"/>
        </w:rPr>
        <w:t>8</w:t>
      </w:r>
      <w:r w:rsidRPr="00255E6A">
        <w:rPr>
          <w:rFonts w:asciiTheme="majorHAnsi" w:hAnsiTheme="majorHAnsi" w:cstheme="majorHAnsi"/>
          <w:sz w:val="28"/>
          <w:szCs w:val="28"/>
        </w:rPr>
        <w:t xml:space="preserve">0%.  </w:t>
      </w:r>
    </w:p>
    <w:p w14:paraId="4438C483" w14:textId="62A50415"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w:t>
      </w:r>
      <w:r w:rsidR="006E0EBD">
        <w:rPr>
          <w:rFonts w:asciiTheme="majorHAnsi" w:hAnsiTheme="majorHAnsi" w:cstheme="majorHAnsi"/>
          <w:sz w:val="28"/>
          <w:szCs w:val="28"/>
        </w:rPr>
        <w:t>Tiếp tục t</w:t>
      </w:r>
      <w:r w:rsidRPr="00255E6A">
        <w:rPr>
          <w:rFonts w:asciiTheme="majorHAnsi" w:hAnsiTheme="majorHAnsi" w:cstheme="majorHAnsi"/>
          <w:sz w:val="28"/>
          <w:szCs w:val="28"/>
        </w:rPr>
        <w:t xml:space="preserve">riển khai thanh toán  100% các khoản dịch vụ giáo dục không dùng tiền mặt.  </w:t>
      </w:r>
    </w:p>
    <w:p w14:paraId="563366B3" w14:textId="458FB19A"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Sử dụng tốt phần mềm quản lý: CS nuôi dưỡng, kế toán, phổ cập GD, tuyển sinh, quản lý học sinh, quản lý tài chính, quản lý nhân sự,  quản lý giáo dục, phần mềm tự kiểm định chất lượng, quản lý học liệu điện tử...  </w:t>
      </w:r>
    </w:p>
    <w:p w14:paraId="0CF7C7C2" w14:textId="15B25BAE" w:rsidR="00255E6A" w:rsidRPr="006E0EBD" w:rsidRDefault="00255E6A" w:rsidP="006E0EBD">
      <w:pPr>
        <w:spacing w:after="0" w:line="288" w:lineRule="auto"/>
        <w:rPr>
          <w:rFonts w:asciiTheme="majorHAnsi" w:hAnsiTheme="majorHAnsi" w:cstheme="majorHAnsi"/>
          <w:sz w:val="28"/>
          <w:szCs w:val="28"/>
        </w:rPr>
      </w:pPr>
      <w:r w:rsidRPr="006E0EBD">
        <w:rPr>
          <w:rFonts w:asciiTheme="majorHAnsi" w:hAnsiTheme="majorHAnsi" w:cstheme="majorHAnsi"/>
          <w:b/>
          <w:bCs/>
          <w:sz w:val="28"/>
          <w:szCs w:val="28"/>
        </w:rPr>
        <w:t xml:space="preserve">        II. CÁC NHIỆM VỤ, GIẢI PHÁP</w:t>
      </w:r>
      <w:r w:rsidRPr="006E0EBD">
        <w:rPr>
          <w:rFonts w:asciiTheme="majorHAnsi" w:hAnsiTheme="majorHAnsi" w:cstheme="majorHAnsi"/>
          <w:sz w:val="28"/>
          <w:szCs w:val="28"/>
        </w:rPr>
        <w:t xml:space="preserve"> </w:t>
      </w:r>
    </w:p>
    <w:p w14:paraId="18B71214" w14:textId="77777777" w:rsidR="00255E6A" w:rsidRPr="006E0EBD" w:rsidRDefault="00255E6A" w:rsidP="006E0EBD">
      <w:pPr>
        <w:spacing w:after="0" w:line="288" w:lineRule="auto"/>
        <w:jc w:val="both"/>
        <w:rPr>
          <w:rFonts w:asciiTheme="majorHAnsi" w:hAnsiTheme="majorHAnsi" w:cstheme="majorHAnsi"/>
          <w:b/>
          <w:bCs/>
          <w:sz w:val="28"/>
          <w:szCs w:val="28"/>
        </w:rPr>
      </w:pPr>
      <w:r w:rsidRPr="006E0EBD">
        <w:rPr>
          <w:rFonts w:asciiTheme="majorHAnsi" w:hAnsiTheme="majorHAnsi" w:cstheme="majorHAnsi"/>
          <w:b/>
          <w:bCs/>
          <w:sz w:val="28"/>
          <w:szCs w:val="28"/>
        </w:rPr>
        <w:t xml:space="preserve">        1. Tăng cường công tác lãnh đạo, chỉ đạo, điều hành, xây dựng thể chế;  </w:t>
      </w:r>
    </w:p>
    <w:p w14:paraId="423D505F" w14:textId="77777777" w:rsidR="00255E6A" w:rsidRPr="006E0EBD" w:rsidRDefault="00255E6A" w:rsidP="006E0EBD">
      <w:pPr>
        <w:spacing w:after="0" w:line="288" w:lineRule="auto"/>
        <w:jc w:val="both"/>
        <w:rPr>
          <w:rFonts w:asciiTheme="majorHAnsi" w:hAnsiTheme="majorHAnsi" w:cstheme="majorHAnsi"/>
          <w:b/>
          <w:bCs/>
          <w:sz w:val="28"/>
          <w:szCs w:val="28"/>
        </w:rPr>
      </w:pPr>
      <w:r w:rsidRPr="006E0EBD">
        <w:rPr>
          <w:rFonts w:asciiTheme="majorHAnsi" w:hAnsiTheme="majorHAnsi" w:cstheme="majorHAnsi"/>
          <w:b/>
          <w:bCs/>
          <w:sz w:val="28"/>
          <w:szCs w:val="28"/>
        </w:rPr>
        <w:t xml:space="preserve">kiểm tra, giám sát hoạt động chuyển đổi số  </w:t>
      </w:r>
    </w:p>
    <w:p w14:paraId="5B08E7C8" w14:textId="6522901A"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Xây dựng, kiện toàn tổ chức bộ phận phụ trách công nghệ thông tin, chuyển đổi số và thống kê giáo dục (nhà trường phân công lãnh đạo phụ trách và viên chức công nghệ thông tin hoặc giáo viên kiêm nhiệm làm đầu mối triển khai nhiệm vụ công nghệ thông tin, chuyển đổi số và công tác thống kê giáo dục).  </w:t>
      </w:r>
    </w:p>
    <w:p w14:paraId="30AB86F8" w14:textId="02010ABD"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Ban hành và công khai Kế hoạch ứng dụng CNTT, chuyển đổi số của đơn vị từ đầu năm học. Kế hoạch cần thể hiện mục tiêu, nhiệm vụ để cải thiện  công tác chuyển đổi số trong dạy, học, kiểm tra đánh giá và trong quản trị, phù hợp với quy định hiện hành, hướng dẫn của Sở GDĐT, của cơ quan quản lý trực tiếp, đảm bảo tính thiết thực, phù hợp với nhu cầu và khả năng của đơn vị.  </w:t>
      </w:r>
    </w:p>
    <w:p w14:paraId="3F659922" w14:textId="77777777"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Rà soát, xây dựng, hoàn  thiện và ban hành các văn bản về chuyển đổi số  </w:t>
      </w:r>
    </w:p>
    <w:p w14:paraId="4066B13C" w14:textId="5A4F117C" w:rsidR="00255E6A" w:rsidRPr="00255E6A" w:rsidRDefault="00255E6A" w:rsidP="006E0EBD">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theo chỉ  đạo, hướng dẫn  của  cơ quan quản  lý  cấp trên, các quy  chế  quản  lý, vận hành và khai thác sử dụng, phân công cụ thể trách nhiệm (giao trách nhiệm cụ thể các </w:t>
      </w:r>
      <w:r w:rsidR="006E0EBD">
        <w:rPr>
          <w:rFonts w:asciiTheme="majorHAnsi" w:hAnsiTheme="majorHAnsi" w:cstheme="majorHAnsi"/>
          <w:sz w:val="28"/>
          <w:szCs w:val="28"/>
        </w:rPr>
        <w:t xml:space="preserve">tổ, </w:t>
      </w:r>
      <w:r w:rsidRPr="00255E6A">
        <w:rPr>
          <w:rFonts w:asciiTheme="majorHAnsi" w:hAnsiTheme="majorHAnsi" w:cstheme="majorHAnsi"/>
          <w:sz w:val="28"/>
          <w:szCs w:val="28"/>
        </w:rPr>
        <w:t xml:space="preserve">cá nhân) về quản lý và khai thác sử dụng dữ liệu, đảm bảo tuân thủ các quy định nhà nước về an ninh mạng, thông tin cá nhân, quy định về sở hữu dữ liệu và các quy định pháp luật khác   </w:t>
      </w:r>
    </w:p>
    <w:p w14:paraId="3EAA2576" w14:textId="77777777" w:rsidR="00255E6A" w:rsidRPr="00255E6A" w:rsidRDefault="00255E6A" w:rsidP="006E0EBD">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Triển khai, tổ chức tự đánh giá mức độ chuyển đổi số theo Bộ chỉ số đánh  </w:t>
      </w:r>
    </w:p>
    <w:p w14:paraId="3ECE0D9B" w14:textId="24BD8B4F" w:rsidR="00255E6A" w:rsidRPr="00255E6A" w:rsidRDefault="00255E6A" w:rsidP="006E0EBD">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giá mức độ chuyển đổi số của cơ sở giáo dục theo hướng dẫn của Bộ GDĐT và của Sở GDĐT, đảm bảo đạt mức độ chuyển đổi số tối thiểu ở mức độ 2 theo quy </w:t>
      </w:r>
      <w:r w:rsidRPr="00255E6A">
        <w:rPr>
          <w:rFonts w:asciiTheme="majorHAnsi" w:hAnsiTheme="majorHAnsi" w:cstheme="majorHAnsi"/>
          <w:sz w:val="28"/>
          <w:szCs w:val="28"/>
        </w:rPr>
        <w:lastRenderedPageBreak/>
        <w:t xml:space="preserve">định. Tiếp tục  đẩy  mạnh triển khai  Hệ thống quản lý nhà  trường  trực  tuyến,  đáp ứng nhu cầu thông tin quản lý giáo dục một cách đầy đủ, chính xác, kịp thời từ Nhà trường đến Sở GDĐT, UBND phường và Bộ GDĐT. Đối với hệ thống cơ sở dữ liệu (CSDL), phần mềm quản lý nhà trường (QLNT) và các phần mềm khác  </w:t>
      </w:r>
    </w:p>
    <w:p w14:paraId="6EF73F01" w14:textId="490A6582"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Sử dụng và khai thác phần mềm QLNT trên </w:t>
      </w:r>
      <w:hyperlink r:id="rId8" w:history="1">
        <w:r w:rsidR="00E520D2" w:rsidRPr="00E46373">
          <w:rPr>
            <w:rStyle w:val="Hyperlink"/>
            <w:rFonts w:asciiTheme="majorHAnsi" w:hAnsiTheme="majorHAnsi" w:cstheme="majorHAnsi"/>
            <w:b/>
            <w:bCs/>
            <w:i/>
            <w:iCs/>
            <w:sz w:val="28"/>
            <w:szCs w:val="28"/>
          </w:rPr>
          <w:t>https://vtsmas.</w:t>
        </w:r>
        <w:r w:rsidR="00E520D2" w:rsidRPr="00E46373">
          <w:rPr>
            <w:rStyle w:val="Hyperlink"/>
            <w:rFonts w:asciiTheme="majorHAnsi" w:hAnsiTheme="majorHAnsi" w:cstheme="majorHAnsi"/>
            <w:b/>
            <w:bCs/>
            <w:i/>
            <w:iCs/>
            <w:sz w:val="28"/>
            <w:szCs w:val="28"/>
          </w:rPr>
          <w:t>vn/</w:t>
        </w:r>
      </w:hyperlink>
      <w:r w:rsidR="00E520D2">
        <w:rPr>
          <w:rFonts w:asciiTheme="majorHAnsi" w:hAnsiTheme="majorHAnsi" w:cstheme="majorHAnsi"/>
          <w:sz w:val="28"/>
          <w:szCs w:val="28"/>
        </w:rPr>
        <w:t xml:space="preserve">, </w:t>
      </w:r>
      <w:hyperlink r:id="rId9" w:history="1">
        <w:r w:rsidR="00E520D2" w:rsidRPr="00E46373">
          <w:rPr>
            <w:rStyle w:val="Hyperlink"/>
            <w:rFonts w:asciiTheme="majorHAnsi" w:hAnsiTheme="majorHAnsi" w:cstheme="majorHAnsi"/>
            <w:b/>
            <w:bCs/>
            <w:i/>
            <w:iCs/>
            <w:sz w:val="28"/>
            <w:szCs w:val="28"/>
          </w:rPr>
          <w:t>https://dongbo.csdl.edu.vn/</w:t>
        </w:r>
      </w:hyperlink>
      <w:r w:rsidR="00E520D2">
        <w:rPr>
          <w:rFonts w:asciiTheme="majorHAnsi" w:hAnsiTheme="majorHAnsi" w:cstheme="majorHAnsi"/>
          <w:sz w:val="28"/>
          <w:szCs w:val="28"/>
        </w:rPr>
        <w:t xml:space="preserve"> </w:t>
      </w:r>
      <w:r w:rsidRPr="00255E6A">
        <w:rPr>
          <w:rFonts w:asciiTheme="majorHAnsi" w:hAnsiTheme="majorHAnsi" w:cstheme="majorHAnsi"/>
          <w:sz w:val="28"/>
          <w:szCs w:val="28"/>
        </w:rPr>
        <w:t xml:space="preserve">và tuân thủ các quy định của pháp luật về sở hữu dữ liệu, bảo vệ an toàn thông tin cá nhân. Vào các kỳ báo cáo nhà trường cập nhật dữ liệu lên phần mềm QLNT sau đó thực hiện chức năng kết chuyển dữ liệu, báo cáo từ phần mềm QLNT sang CSDL toàn ngành của </w:t>
      </w:r>
      <w:r w:rsidR="00E520D2">
        <w:rPr>
          <w:rFonts w:asciiTheme="majorHAnsi" w:hAnsiTheme="majorHAnsi" w:cstheme="majorHAnsi"/>
          <w:sz w:val="28"/>
          <w:szCs w:val="28"/>
        </w:rPr>
        <w:t xml:space="preserve">Sở và </w:t>
      </w:r>
      <w:r w:rsidRPr="00255E6A">
        <w:rPr>
          <w:rFonts w:asciiTheme="majorHAnsi" w:hAnsiTheme="majorHAnsi" w:cstheme="majorHAnsi"/>
          <w:sz w:val="28"/>
          <w:szCs w:val="28"/>
        </w:rPr>
        <w:t xml:space="preserve">Bộ GDĐT;  </w:t>
      </w:r>
    </w:p>
    <w:p w14:paraId="1E38EEE5" w14:textId="77777777"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Tăng cường sử dụng hồ sơ sổ sách điện tử trên hệ thống phần mềm QLNT  </w:t>
      </w:r>
    </w:p>
    <w:p w14:paraId="652A18EB" w14:textId="5490A3CB"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theo hướng dẫn tại công văn  936/SGD ĐT-GDTrH ngày 25/09/2025 của Sở GDĐT tỉnh Ninh Bình  (về việc tăng cường quản lý việc sử dụng hồ sơ, sổ sách trong các trường mầm non, tiểu học, trung học); cho phép giáo viên lựa chọn hình thức trình bày, viết tay hoặc đánh máy khi sử dụng các loại hồ sơ sổ sách theo qui định tại Thông tư 52/TT-BGDĐT ngày 31/12/2020.  </w:t>
      </w:r>
    </w:p>
    <w:p w14:paraId="1B0AD354" w14:textId="77777777" w:rsidR="00255E6A" w:rsidRPr="00255E6A" w:rsidRDefault="00255E6A" w:rsidP="00E520D2">
      <w:pPr>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Tăng cường sử dụng hệ thống Quản lý văn bản và điều hành điện tử tại địa  </w:t>
      </w:r>
    </w:p>
    <w:p w14:paraId="5C453D83" w14:textId="109601EA" w:rsidR="00255E6A" w:rsidRPr="00255E6A" w:rsidRDefault="00255E6A" w:rsidP="00E520D2">
      <w:pPr>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chỉ: </w:t>
      </w:r>
      <w:hyperlink r:id="rId10" w:history="1">
        <w:r w:rsidR="00E520D2" w:rsidRPr="00E46373">
          <w:rPr>
            <w:rStyle w:val="Hyperlink"/>
            <w:rFonts w:asciiTheme="majorHAnsi" w:hAnsiTheme="majorHAnsi" w:cstheme="majorHAnsi"/>
            <w:b/>
            <w:bCs/>
            <w:i/>
            <w:iCs/>
            <w:sz w:val="28"/>
            <w:szCs w:val="28"/>
          </w:rPr>
          <w:t>https://qlvbdh.ninhbinh.gov.vn/</w:t>
        </w:r>
      </w:hyperlink>
      <w:r w:rsidR="00E520D2">
        <w:rPr>
          <w:rFonts w:asciiTheme="majorHAnsi" w:hAnsiTheme="majorHAnsi" w:cstheme="majorHAnsi"/>
          <w:b/>
          <w:bCs/>
          <w:i/>
          <w:iCs/>
          <w:sz w:val="28"/>
          <w:szCs w:val="28"/>
          <w:u w:val="single"/>
        </w:rPr>
        <w:t xml:space="preserve"> . </w:t>
      </w:r>
      <w:r w:rsidRPr="00255E6A">
        <w:rPr>
          <w:rFonts w:asciiTheme="majorHAnsi" w:hAnsiTheme="majorHAnsi" w:cstheme="majorHAnsi"/>
          <w:sz w:val="28"/>
          <w:szCs w:val="28"/>
        </w:rPr>
        <w:t xml:space="preserve">Ban hành hệ thống văn bản đi của nhà trường trên hệ thống quản lý văn bản của tỉnh.  </w:t>
      </w:r>
    </w:p>
    <w:p w14:paraId="6755A507" w14:textId="77777777"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Tiếp tục sử dụng và khai thác hệ thống CSDL toàn ngành của Bộ GDĐT tại  </w:t>
      </w:r>
    </w:p>
    <w:p w14:paraId="5BA8E099" w14:textId="538160FF"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địa chỉ </w:t>
      </w:r>
      <w:hyperlink r:id="rId11" w:history="1">
        <w:r w:rsidR="00E520D2" w:rsidRPr="00E46373">
          <w:rPr>
            <w:rStyle w:val="Hyperlink"/>
            <w:rFonts w:asciiTheme="majorHAnsi" w:hAnsiTheme="majorHAnsi" w:cstheme="majorHAnsi"/>
            <w:b/>
            <w:bCs/>
            <w:i/>
            <w:iCs/>
            <w:sz w:val="28"/>
            <w:szCs w:val="28"/>
          </w:rPr>
          <w:t>http://csdl.moet.gov.vn/</w:t>
        </w:r>
      </w:hyperlink>
      <w:r w:rsidR="00E520D2">
        <w:rPr>
          <w:rFonts w:asciiTheme="majorHAnsi" w:hAnsiTheme="majorHAnsi" w:cstheme="majorHAnsi"/>
          <w:b/>
          <w:bCs/>
          <w:i/>
          <w:iCs/>
          <w:sz w:val="28"/>
          <w:szCs w:val="28"/>
          <w:u w:val="single"/>
        </w:rPr>
        <w:t xml:space="preserve"> </w:t>
      </w:r>
      <w:r w:rsidRPr="00255E6A">
        <w:rPr>
          <w:rFonts w:asciiTheme="majorHAnsi" w:hAnsiTheme="majorHAnsi" w:cstheme="majorHAnsi"/>
          <w:sz w:val="28"/>
          <w:szCs w:val="28"/>
        </w:rPr>
        <w:t xml:space="preserve"> </w:t>
      </w:r>
    </w:p>
    <w:p w14:paraId="0C5BE360" w14:textId="544A3BDD"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Tăng cường sử dụng hệ thống Quản lý công chức – viên chức trên phần mềm quản lý tại địa chỉ </w:t>
      </w:r>
      <w:hyperlink r:id="rId12" w:history="1">
        <w:r w:rsidR="00E520D2" w:rsidRPr="00E46373">
          <w:rPr>
            <w:rStyle w:val="Hyperlink"/>
            <w:rFonts w:asciiTheme="majorHAnsi" w:hAnsiTheme="majorHAnsi" w:cstheme="majorHAnsi"/>
            <w:b/>
            <w:bCs/>
            <w:i/>
            <w:iCs/>
            <w:sz w:val="28"/>
            <w:szCs w:val="28"/>
          </w:rPr>
          <w:t>https://ccvc.ninhbinh.gov.vn/</w:t>
        </w:r>
      </w:hyperlink>
      <w:r w:rsidR="00E520D2">
        <w:rPr>
          <w:rFonts w:asciiTheme="majorHAnsi" w:hAnsiTheme="majorHAnsi" w:cstheme="majorHAnsi"/>
          <w:b/>
          <w:bCs/>
          <w:i/>
          <w:iCs/>
          <w:sz w:val="28"/>
          <w:szCs w:val="28"/>
          <w:u w:val="single"/>
        </w:rPr>
        <w:t xml:space="preserve"> </w:t>
      </w:r>
    </w:p>
    <w:p w14:paraId="04B2D284" w14:textId="481E2A48"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Thường xuyên cập nhật và báo cáo đầy đủ, chính xác và đúng thời hạn các hệ thống  thông  tin  dùng  chung  toàn  ngành  khác  như:  hệ  thống  thông  tin  quản  lý  PCGD-</w:t>
      </w:r>
      <w:r w:rsidR="00E520D2">
        <w:rPr>
          <w:rFonts w:asciiTheme="majorHAnsi" w:hAnsiTheme="majorHAnsi" w:cstheme="majorHAnsi"/>
          <w:sz w:val="28"/>
          <w:szCs w:val="28"/>
        </w:rPr>
        <w:t>XMC.</w:t>
      </w:r>
    </w:p>
    <w:p w14:paraId="510AEC5E" w14:textId="4948C0E7" w:rsidR="00255E6A" w:rsidRPr="00255E6A" w:rsidRDefault="00255E6A" w:rsidP="00E520D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Tổ chức hoạt động, sử dụng thư điện tử và cổng thông tin điện tử (CTTĐT) theo Thông tư số 37/TT-BGDĐT ngày 05/10/2020 của Bộ GDĐT. Xây</w:t>
      </w:r>
      <w:r w:rsidR="00E520D2">
        <w:rPr>
          <w:rFonts w:asciiTheme="majorHAnsi" w:hAnsiTheme="majorHAnsi" w:cstheme="majorHAnsi"/>
          <w:sz w:val="28"/>
          <w:szCs w:val="28"/>
        </w:rPr>
        <w:t xml:space="preserve"> </w:t>
      </w:r>
      <w:r w:rsidRPr="00255E6A">
        <w:rPr>
          <w:rFonts w:asciiTheme="majorHAnsi" w:hAnsiTheme="majorHAnsi" w:cstheme="majorHAnsi"/>
          <w:sz w:val="28"/>
          <w:szCs w:val="28"/>
        </w:rPr>
        <w:t>dựng hệ thống</w:t>
      </w:r>
      <w:r w:rsidR="00E520D2">
        <w:rPr>
          <w:rFonts w:asciiTheme="majorHAnsi" w:hAnsiTheme="majorHAnsi" w:cstheme="majorHAnsi"/>
          <w:sz w:val="28"/>
          <w:szCs w:val="28"/>
        </w:rPr>
        <w:t xml:space="preserve"> </w:t>
      </w:r>
      <w:r w:rsidRPr="00255E6A">
        <w:rPr>
          <w:rFonts w:asciiTheme="majorHAnsi" w:hAnsiTheme="majorHAnsi" w:cstheme="majorHAnsi"/>
          <w:sz w:val="28"/>
          <w:szCs w:val="28"/>
        </w:rPr>
        <w:t>quản lý trang Website của trường tại địa chỉ</w:t>
      </w:r>
      <w:r w:rsidR="00E520D2">
        <w:rPr>
          <w:rFonts w:asciiTheme="majorHAnsi" w:hAnsiTheme="majorHAnsi" w:cstheme="majorHAnsi"/>
          <w:sz w:val="28"/>
          <w:szCs w:val="28"/>
        </w:rPr>
        <w:t xml:space="preserve"> </w:t>
      </w:r>
      <w:hyperlink r:id="rId13" w:history="1">
        <w:r w:rsidR="00E520D2" w:rsidRPr="00E46373">
          <w:rPr>
            <w:rStyle w:val="Hyperlink"/>
            <w:rFonts w:asciiTheme="majorHAnsi" w:hAnsiTheme="majorHAnsi" w:cstheme="majorHAnsi"/>
            <w:b/>
            <w:bCs/>
            <w:i/>
            <w:iCs/>
            <w:sz w:val="28"/>
            <w:szCs w:val="28"/>
          </w:rPr>
          <w:t>https://mnctienson.ninhbinh.edu.vn/</w:t>
        </w:r>
      </w:hyperlink>
      <w:r w:rsidR="00E520D2">
        <w:rPr>
          <w:rFonts w:asciiTheme="majorHAnsi" w:hAnsiTheme="majorHAnsi" w:cstheme="majorHAnsi"/>
          <w:sz w:val="28"/>
          <w:szCs w:val="28"/>
        </w:rPr>
        <w:t xml:space="preserve"> </w:t>
      </w:r>
      <w:r w:rsidR="00C45D56">
        <w:rPr>
          <w:rFonts w:asciiTheme="majorHAnsi" w:hAnsiTheme="majorHAnsi" w:cstheme="majorHAnsi"/>
          <w:sz w:val="28"/>
          <w:szCs w:val="28"/>
        </w:rPr>
        <w:t>và f</w:t>
      </w:r>
      <w:r w:rsidRPr="00255E6A">
        <w:rPr>
          <w:rFonts w:asciiTheme="majorHAnsi" w:hAnsiTheme="majorHAnsi" w:cstheme="majorHAnsi"/>
          <w:sz w:val="28"/>
          <w:szCs w:val="28"/>
        </w:rPr>
        <w:t xml:space="preserve">anpage </w:t>
      </w:r>
      <w:r w:rsidR="00C45D56">
        <w:rPr>
          <w:rFonts w:asciiTheme="majorHAnsi" w:hAnsiTheme="majorHAnsi" w:cstheme="majorHAnsi"/>
          <w:sz w:val="28"/>
          <w:szCs w:val="28"/>
        </w:rPr>
        <w:t xml:space="preserve">nhà trường tại địa chỉ </w:t>
      </w:r>
      <w:hyperlink r:id="rId14" w:history="1">
        <w:r w:rsidR="00C45D56" w:rsidRPr="00C45D56">
          <w:rPr>
            <w:rStyle w:val="Hyperlink"/>
            <w:rFonts w:asciiTheme="majorHAnsi" w:hAnsiTheme="majorHAnsi" w:cstheme="majorHAnsi"/>
            <w:b/>
            <w:bCs/>
            <w:i/>
            <w:iCs/>
            <w:sz w:val="28"/>
            <w:szCs w:val="28"/>
          </w:rPr>
          <w:t>https://www.facebook.com/share/1C2cKpcmYa/?mibextid=wwXIfr</w:t>
        </w:r>
      </w:hyperlink>
      <w:r w:rsidR="00C45D56">
        <w:rPr>
          <w:rFonts w:asciiTheme="majorHAnsi" w:hAnsiTheme="majorHAnsi" w:cstheme="majorHAnsi"/>
          <w:sz w:val="28"/>
          <w:szCs w:val="28"/>
        </w:rPr>
        <w:t xml:space="preserve"> </w:t>
      </w:r>
      <w:r w:rsidRPr="00255E6A">
        <w:rPr>
          <w:rFonts w:asciiTheme="majorHAnsi" w:hAnsiTheme="majorHAnsi" w:cstheme="majorHAnsi"/>
          <w:sz w:val="28"/>
          <w:szCs w:val="28"/>
        </w:rPr>
        <w:t xml:space="preserve">theo hướng tập trung nhằm tiết kiệm chi phí đầu tư và nhân lực quản lý hệ thống.   </w:t>
      </w:r>
    </w:p>
    <w:p w14:paraId="61F95D1F" w14:textId="4F546577" w:rsidR="00255E6A" w:rsidRPr="00255E6A" w:rsidRDefault="00255E6A" w:rsidP="00C45D56">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Tổ chức đánh giá tính hiệu quả, tính khả thi và bền vững của tất cả các phần mềm quản lý (Quản lý nhân sự, quản lý giáo dục, quản lý tài chính, quản lý nuôi dưỡng, quản lý phổ cập, công tác tuyển sinh, kiểm định chất lượng…).  </w:t>
      </w:r>
    </w:p>
    <w:p w14:paraId="367657E9" w14:textId="77777777" w:rsidR="00255E6A" w:rsidRPr="00255E6A" w:rsidRDefault="00255E6A" w:rsidP="00C45D56">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Chỉ đạo 100% CB, GV, NV trong trường lập Email cá nhân, duy trì nề nếp  </w:t>
      </w:r>
    </w:p>
    <w:p w14:paraId="2C250EE5" w14:textId="209CCB47" w:rsidR="00255E6A" w:rsidRPr="00255E6A" w:rsidRDefault="00255E6A" w:rsidP="00C45D56">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trong việc cập nhật các thông tin điều hành của ngành và nhà trường, đồng thời phổ biến đến cán bộ, giáo viên, nhân viên và </w:t>
      </w:r>
      <w:r w:rsidR="00C45D56">
        <w:rPr>
          <w:rFonts w:asciiTheme="majorHAnsi" w:hAnsiTheme="majorHAnsi" w:cstheme="majorHAnsi"/>
          <w:sz w:val="28"/>
          <w:szCs w:val="28"/>
        </w:rPr>
        <w:t xml:space="preserve">cha mẹ trẻ </w:t>
      </w:r>
      <w:r w:rsidRPr="00255E6A">
        <w:rPr>
          <w:rFonts w:asciiTheme="majorHAnsi" w:hAnsiTheme="majorHAnsi" w:cstheme="majorHAnsi"/>
          <w:sz w:val="28"/>
          <w:szCs w:val="28"/>
        </w:rPr>
        <w:t xml:space="preserve">toàn trường được biết  </w:t>
      </w:r>
      <w:r w:rsidRPr="00255E6A">
        <w:rPr>
          <w:rFonts w:asciiTheme="majorHAnsi" w:hAnsiTheme="majorHAnsi" w:cstheme="majorHAnsi"/>
          <w:sz w:val="28"/>
          <w:szCs w:val="28"/>
        </w:rPr>
        <w:lastRenderedPageBreak/>
        <w:t xml:space="preserve">Cổng thông tin điện tử của Sở GDĐT và của nhà trường.  </w:t>
      </w:r>
    </w:p>
    <w:p w14:paraId="6DC4F255" w14:textId="058ABB61" w:rsidR="00255E6A" w:rsidRPr="00255E6A" w:rsidRDefault="00255E6A" w:rsidP="00F5249E">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100% các nhóm lớp thành lập nhóm Zalo của lớp để </w:t>
      </w:r>
      <w:r w:rsidR="00F5249E">
        <w:rPr>
          <w:rFonts w:asciiTheme="majorHAnsi" w:hAnsiTheme="majorHAnsi" w:cstheme="majorHAnsi"/>
          <w:sz w:val="28"/>
          <w:szCs w:val="28"/>
        </w:rPr>
        <w:t>t</w:t>
      </w:r>
      <w:r w:rsidRPr="00255E6A">
        <w:rPr>
          <w:rFonts w:asciiTheme="majorHAnsi" w:hAnsiTheme="majorHAnsi" w:cstheme="majorHAnsi"/>
          <w:sz w:val="28"/>
          <w:szCs w:val="28"/>
        </w:rPr>
        <w:t>rao đổi, chia sẻ,</w:t>
      </w:r>
      <w:r w:rsidR="00F5249E">
        <w:rPr>
          <w:rFonts w:asciiTheme="majorHAnsi" w:hAnsiTheme="majorHAnsi" w:cstheme="majorHAnsi"/>
          <w:sz w:val="28"/>
          <w:szCs w:val="28"/>
        </w:rPr>
        <w:t xml:space="preserve"> </w:t>
      </w:r>
      <w:r w:rsidRPr="00255E6A">
        <w:rPr>
          <w:rFonts w:asciiTheme="majorHAnsi" w:hAnsiTheme="majorHAnsi" w:cstheme="majorHAnsi"/>
          <w:sz w:val="28"/>
          <w:szCs w:val="28"/>
        </w:rPr>
        <w:t xml:space="preserve">cập nhật các hoạt động tuyên truyền, chăm sóc, nuôi dưỡng, giáo dục trẻ tới </w:t>
      </w:r>
      <w:r w:rsidR="00C45D56">
        <w:rPr>
          <w:rFonts w:asciiTheme="majorHAnsi" w:hAnsiTheme="majorHAnsi" w:cstheme="majorHAnsi"/>
          <w:sz w:val="28"/>
          <w:szCs w:val="28"/>
        </w:rPr>
        <w:t xml:space="preserve">cha mẹ trẻ; thực hiện công khai thực đơn, sức </w:t>
      </w:r>
      <w:r w:rsidR="00F5249E">
        <w:rPr>
          <w:rFonts w:asciiTheme="majorHAnsi" w:hAnsiTheme="majorHAnsi" w:cstheme="majorHAnsi"/>
          <w:sz w:val="28"/>
          <w:szCs w:val="28"/>
        </w:rPr>
        <w:t>khỏe, kế hoạch chăm sóc nuôi dưỡng giáo dục trẻ bằng hiènh thức quét mã QR</w:t>
      </w:r>
    </w:p>
    <w:p w14:paraId="37919360" w14:textId="77777777" w:rsidR="00255E6A" w:rsidRPr="00BD1051" w:rsidRDefault="00255E6A" w:rsidP="00F5249E">
      <w:pPr>
        <w:spacing w:after="0" w:line="288" w:lineRule="auto"/>
        <w:rPr>
          <w:rFonts w:asciiTheme="majorHAnsi" w:hAnsiTheme="majorHAnsi" w:cstheme="majorHAnsi"/>
          <w:b/>
          <w:bCs/>
          <w:sz w:val="28"/>
          <w:szCs w:val="28"/>
        </w:rPr>
      </w:pPr>
      <w:r w:rsidRPr="00255E6A">
        <w:rPr>
          <w:rFonts w:asciiTheme="majorHAnsi" w:hAnsiTheme="majorHAnsi" w:cstheme="majorHAnsi"/>
          <w:sz w:val="28"/>
          <w:szCs w:val="28"/>
        </w:rPr>
        <w:t xml:space="preserve">        </w:t>
      </w:r>
      <w:r w:rsidRPr="00BD1051">
        <w:rPr>
          <w:rFonts w:asciiTheme="majorHAnsi" w:hAnsiTheme="majorHAnsi" w:cstheme="majorHAnsi"/>
          <w:b/>
          <w:bCs/>
          <w:sz w:val="28"/>
          <w:szCs w:val="28"/>
        </w:rPr>
        <w:t xml:space="preserve">2. Đảm bảo điều kiện về hạ tầng số, an toàn thông tin mạng  </w:t>
      </w:r>
    </w:p>
    <w:p w14:paraId="057681B0" w14:textId="5EA4A1B3" w:rsidR="00255E6A" w:rsidRPr="00255E6A" w:rsidRDefault="00255E6A" w:rsidP="00F5249E">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Nhà trường tăng  cường đầu tư các thiết bị CNTT phục vụ cho việc ứng dụng CNTT vào các hoạt động quản lý của nhà trường và công tác giảng dạy của giáo viên một cách hiệu quả và thiết thực, cụ thể:  </w:t>
      </w:r>
    </w:p>
    <w:p w14:paraId="5F7B7BCD" w14:textId="21A19DEF" w:rsidR="00255E6A" w:rsidRPr="00255E6A" w:rsidRDefault="00255E6A" w:rsidP="00F5249E">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Đồng thời sử dụng nhiều nhà mạng khác nhau để đảm bảo chất lượng và sự ổn định khi sử dụng dịch  vụ  Internet vào hoạt động quản  lý  tài  chính, chăm  sóc, nuôi  dưỡng,  giáo  dục...  </w:t>
      </w:r>
    </w:p>
    <w:p w14:paraId="70932C56" w14:textId="6A0F222B" w:rsidR="00255E6A" w:rsidRPr="00255E6A" w:rsidRDefault="00255E6A" w:rsidP="00F5249E">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Rà soát, xây dựng kế hoạch để chủ động trong việc chuẩn  bị cho công tác bồi dưỡng kỹ năng sử dụng CNTT cho đội ngũ giáo viên, </w:t>
      </w:r>
      <w:r w:rsidR="00F5249E">
        <w:rPr>
          <w:rFonts w:asciiTheme="majorHAnsi" w:hAnsiTheme="majorHAnsi" w:cstheme="majorHAnsi"/>
          <w:sz w:val="28"/>
          <w:szCs w:val="28"/>
        </w:rPr>
        <w:t xml:space="preserve">tham mưu lãnh đạo UBND phường </w:t>
      </w:r>
      <w:r w:rsidRPr="00255E6A">
        <w:rPr>
          <w:rFonts w:asciiTheme="majorHAnsi" w:hAnsiTheme="majorHAnsi" w:cstheme="majorHAnsi"/>
          <w:sz w:val="28"/>
          <w:szCs w:val="28"/>
        </w:rPr>
        <w:t xml:space="preserve">trang bị hệ thống </w:t>
      </w:r>
      <w:r w:rsidR="00F5249E">
        <w:rPr>
          <w:rFonts w:asciiTheme="majorHAnsi" w:hAnsiTheme="majorHAnsi" w:cstheme="majorHAnsi"/>
          <w:sz w:val="28"/>
          <w:szCs w:val="28"/>
        </w:rPr>
        <w:t xml:space="preserve">ti vi, </w:t>
      </w:r>
      <w:r w:rsidRPr="00255E6A">
        <w:rPr>
          <w:rFonts w:asciiTheme="majorHAnsi" w:hAnsiTheme="majorHAnsi" w:cstheme="majorHAnsi"/>
          <w:sz w:val="28"/>
          <w:szCs w:val="28"/>
        </w:rPr>
        <w:t xml:space="preserve">máy tính cho </w:t>
      </w:r>
      <w:r w:rsidR="00F5249E">
        <w:rPr>
          <w:rFonts w:asciiTheme="majorHAnsi" w:hAnsiTheme="majorHAnsi" w:cstheme="majorHAnsi"/>
          <w:sz w:val="28"/>
          <w:szCs w:val="28"/>
        </w:rPr>
        <w:t xml:space="preserve">phòng tin học </w:t>
      </w:r>
      <w:r w:rsidRPr="00255E6A">
        <w:rPr>
          <w:rFonts w:asciiTheme="majorHAnsi" w:hAnsiTheme="majorHAnsi" w:cstheme="majorHAnsi"/>
          <w:sz w:val="28"/>
          <w:szCs w:val="28"/>
        </w:rPr>
        <w:t xml:space="preserve">và các hạ tầng thông tin khác phục vụ cho việc triển khai  ứng  dụng  CNTT  vào  hoạt  động  giảng  dạy  trong  chương  trình  GDMN  mới.  </w:t>
      </w:r>
    </w:p>
    <w:p w14:paraId="6E7A690E" w14:textId="215590AF" w:rsidR="00255E6A" w:rsidRPr="00255E6A" w:rsidRDefault="00F5249E" w:rsidP="00F5249E">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255E6A" w:rsidRPr="00255E6A">
        <w:rPr>
          <w:rFonts w:asciiTheme="majorHAnsi" w:hAnsiTheme="majorHAnsi" w:cstheme="majorHAnsi"/>
          <w:sz w:val="28"/>
          <w:szCs w:val="28"/>
        </w:rPr>
        <w:t xml:space="preserve">Đồng thời khuyến khích GV tự trang bị máy tính cá nhân có kết nối mạng Internet, hướng dẫn giáo viên khai thác thông tin phục vụ công tác chăm sóc nuôi dưỡng, giảng dạy, học tập và nghiên cứu.  </w:t>
      </w:r>
    </w:p>
    <w:p w14:paraId="691D22DD" w14:textId="77777777" w:rsidR="00255E6A" w:rsidRPr="00255E6A" w:rsidRDefault="00255E6A" w:rsidP="00F5249E">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Trang bị thêm các thiết bị điện tử kỹ thuật số khác phục vụ cho giảng dạy  </w:t>
      </w:r>
    </w:p>
    <w:p w14:paraId="1CDC5644" w14:textId="13065A06" w:rsidR="00255E6A" w:rsidRPr="00255E6A" w:rsidRDefault="00255E6A" w:rsidP="00F5249E">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như: máy chiếu, máy tính, máy in và kết nối mạng Internet với mục tiêu chủ yếu là phục vụ công tác quản lý, đảm bảo thông tin liên lạc và giúp GV bồi dưỡng nâng cao nghiệp vụ chuyên môn; XD mô hình thông tin giáo dục tập trung để cung cấp cho GV - NV khai thác và sử dụng.  </w:t>
      </w:r>
    </w:p>
    <w:p w14:paraId="0486D8BF" w14:textId="77777777" w:rsidR="00BD0AEF" w:rsidRPr="00255E6A" w:rsidRDefault="00255E6A" w:rsidP="00BD1051">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Thực  hiên  các  biện  pháp  đảm  bảo  an  toàn  an  ninh  đối  với  các  hệ  thống CNTT có cài đặt thiết bị hệ thống phần mềm (phần cứng, phần mềm, wesbite...).</w:t>
      </w:r>
      <w:r w:rsidR="00F5249E">
        <w:rPr>
          <w:rFonts w:asciiTheme="majorHAnsi" w:hAnsiTheme="majorHAnsi" w:cstheme="majorHAnsi"/>
          <w:sz w:val="28"/>
          <w:szCs w:val="28"/>
        </w:rPr>
        <w:t xml:space="preserve"> </w:t>
      </w:r>
      <w:r w:rsidRPr="00255E6A">
        <w:rPr>
          <w:rFonts w:asciiTheme="majorHAnsi" w:hAnsiTheme="majorHAnsi" w:cstheme="majorHAnsi"/>
          <w:sz w:val="28"/>
          <w:szCs w:val="28"/>
        </w:rPr>
        <w:t>Thường xuyên rà soát, khắc phục các nguy cơ mất an toàn, an ninh thông tin. Đẩy mạnh tuyên truyền tới toàn thể cán bộ, giáo viên  và nhân viên về kỹ năng nhận biết, phòng tránh các nguy cơ mất an toàn thông tin đối với các thiết bị CNTT cá nhân như điện thoại thông minh, máy tính, máy tính bảng …;</w:t>
      </w:r>
      <w:r w:rsidR="00BD0AEF">
        <w:rPr>
          <w:rFonts w:asciiTheme="majorHAnsi" w:hAnsiTheme="majorHAnsi" w:cstheme="majorHAnsi"/>
          <w:sz w:val="28"/>
          <w:szCs w:val="28"/>
        </w:rPr>
        <w:t xml:space="preserve"> </w:t>
      </w:r>
      <w:r w:rsidR="00BD0AEF" w:rsidRPr="00255E6A">
        <w:rPr>
          <w:rFonts w:asciiTheme="majorHAnsi" w:hAnsiTheme="majorHAnsi" w:cstheme="majorHAnsi"/>
          <w:sz w:val="28"/>
          <w:szCs w:val="28"/>
        </w:rPr>
        <w:t xml:space="preserve">Rà soát công tác bảo đảm an ninh, an toàn hệ thống và triển khai áp dụng các biện pháp kỹ thuật cần thiết đối với các hệ thống thông tin, cơ sở dữ liệu, phần mềm  thuộc  phạm  vi  quản  lý;  thường  xuyên  kiểm  tra,  bảo  trì,  nâng  cấp  hệ  thống nhằm kịp thời phát hiện và khắc phục các lỗ hổng về kỹ thuật, tránh nguy cơ không bảo đảm an ninh, an toàn hệ thống dẫn tới lộ, mất dữ liệu cá nhân. Đối với các đơn vị sử dụng dịch vụ của doanh nghiệp trong việc duy trì, vận hành các hệ thống thông </w:t>
      </w:r>
      <w:r w:rsidR="00BD0AEF" w:rsidRPr="00255E6A">
        <w:rPr>
          <w:rFonts w:asciiTheme="majorHAnsi" w:hAnsiTheme="majorHAnsi" w:cstheme="majorHAnsi"/>
          <w:sz w:val="28"/>
          <w:szCs w:val="28"/>
        </w:rPr>
        <w:lastRenderedPageBreak/>
        <w:t xml:space="preserve">tin, cơ sở dữ liệu,  phần mềm cần thực hiện rà soát nhằm bảo đảm  nguyên tắc dữ  liệu  thuộc phạm  vi  quản  lý  của  đơn vị phải  thuộc quyền quản lý, kiểm soát của đơn vị; không để doanh nghiệp tiếp cận dữ liệu (trong đó có dữ liệu cá nhân) khi chưa có sự cho phép của đơn vị quản lý.  </w:t>
      </w:r>
    </w:p>
    <w:p w14:paraId="6B46949C" w14:textId="7B08A30D" w:rsidR="00255E6A" w:rsidRPr="00255E6A" w:rsidRDefault="00255E6A" w:rsidP="006A3FC5">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Kết nối mạng internet không </w:t>
      </w:r>
      <w:r w:rsidR="00BD0AEF">
        <w:rPr>
          <w:rFonts w:asciiTheme="majorHAnsi" w:hAnsiTheme="majorHAnsi" w:cstheme="majorHAnsi"/>
          <w:sz w:val="28"/>
          <w:szCs w:val="28"/>
        </w:rPr>
        <w:t>dây (</w:t>
      </w:r>
      <w:r w:rsidR="006A3FC5">
        <w:rPr>
          <w:rFonts w:asciiTheme="majorHAnsi" w:hAnsiTheme="majorHAnsi" w:cstheme="majorHAnsi"/>
          <w:sz w:val="28"/>
          <w:szCs w:val="28"/>
        </w:rPr>
        <w:t xml:space="preserve">wifi) </w:t>
      </w:r>
      <w:r w:rsidRPr="00255E6A">
        <w:rPr>
          <w:rFonts w:asciiTheme="majorHAnsi" w:hAnsiTheme="majorHAnsi" w:cstheme="majorHAnsi"/>
          <w:sz w:val="28"/>
          <w:szCs w:val="28"/>
        </w:rPr>
        <w:t>tới 100% các lớp và khu vực trong nhà trường.</w:t>
      </w:r>
      <w:r w:rsidR="00BD0AEF">
        <w:rPr>
          <w:rFonts w:asciiTheme="majorHAnsi" w:hAnsiTheme="majorHAnsi" w:cstheme="majorHAnsi"/>
          <w:sz w:val="28"/>
          <w:szCs w:val="28"/>
        </w:rPr>
        <w:t xml:space="preserve"> </w:t>
      </w:r>
    </w:p>
    <w:p w14:paraId="0DC0101F" w14:textId="77777777" w:rsidR="00255E6A" w:rsidRPr="00255E6A" w:rsidRDefault="00255E6A" w:rsidP="00BD105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Đối với việc quản lý, khai thác sử dụng các hệ thống thông tin, cơ sở dữ  </w:t>
      </w:r>
    </w:p>
    <w:p w14:paraId="0F9820C5" w14:textId="7B0428E6" w:rsidR="00255E6A" w:rsidRPr="00255E6A" w:rsidRDefault="00255E6A" w:rsidP="00BD105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liệu, phần mềm trong đơn vị: Quy định rõ trách nhiệm về bảo vệ tài khoản, an toàn thông tin mạng, quy định về bảo vệ dữ liệu cá nhân; đặc biệt quan tâm tới quản lý tài khoản truy cập: không dùng chung tài khoản, đặt mật khẩu có độ phức tạp cần thiết, thường xuyên phải thay đổi mật khẩu sử dụng.  </w:t>
      </w:r>
    </w:p>
    <w:p w14:paraId="5D8C2ED2" w14:textId="054A844B" w:rsidR="00255E6A" w:rsidRPr="00255E6A" w:rsidRDefault="00255E6A" w:rsidP="006A3FC5">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Đối với việc quản lý, sử dụng máy tính và các trang thiết bị CNTT khác cần cài đặt các phần mềm có bản quyền, cài đặt và thường xuyên cập  nhật phiên bản mới nhất, thường xuyên sử dụng phần mềm diệt virus để kiểm tra máy tính, cảnh giác và kiểm tra các tệp tin, các đường link gửi qua thư điện tử, từ tài khoản mạng không rõ nguồn gốc và tải trên mạng về trước khi kích hoạt, sử dụng; tắt chế độ tự động mở, chạy các tập tin đính kèm theo thư điện tử, bật các tính năng của thiết bị tường  lửa, thường xuyên sao lưu các dữ liệu cần thiết và  các biện pháp kỹ thuật khác.  </w:t>
      </w:r>
    </w:p>
    <w:p w14:paraId="65ED1803" w14:textId="77777777" w:rsidR="00255E6A" w:rsidRPr="00BD1051" w:rsidRDefault="00255E6A" w:rsidP="001925F2">
      <w:pPr>
        <w:spacing w:after="0" w:line="288" w:lineRule="auto"/>
        <w:rPr>
          <w:rFonts w:asciiTheme="majorHAnsi" w:hAnsiTheme="majorHAnsi" w:cstheme="majorHAnsi"/>
          <w:b/>
          <w:bCs/>
          <w:sz w:val="28"/>
          <w:szCs w:val="28"/>
        </w:rPr>
      </w:pPr>
      <w:r w:rsidRPr="00BD1051">
        <w:rPr>
          <w:rFonts w:asciiTheme="majorHAnsi" w:hAnsiTheme="majorHAnsi" w:cstheme="majorHAnsi"/>
          <w:b/>
          <w:bCs/>
          <w:sz w:val="28"/>
          <w:szCs w:val="28"/>
        </w:rPr>
        <w:t xml:space="preserve">        3.  Phổ cập tri thức về chuyển đổi số, kỹ năng số cho cán bộ, công chức,  </w:t>
      </w:r>
    </w:p>
    <w:p w14:paraId="53BF103E" w14:textId="77777777" w:rsidR="00255E6A" w:rsidRPr="00BD1051" w:rsidRDefault="00255E6A" w:rsidP="001925F2">
      <w:pPr>
        <w:spacing w:after="0" w:line="288" w:lineRule="auto"/>
        <w:rPr>
          <w:rFonts w:asciiTheme="majorHAnsi" w:hAnsiTheme="majorHAnsi" w:cstheme="majorHAnsi"/>
          <w:b/>
          <w:bCs/>
          <w:sz w:val="28"/>
          <w:szCs w:val="28"/>
        </w:rPr>
      </w:pPr>
      <w:r w:rsidRPr="00BD1051">
        <w:rPr>
          <w:rFonts w:asciiTheme="majorHAnsi" w:hAnsiTheme="majorHAnsi" w:cstheme="majorHAnsi"/>
          <w:b/>
          <w:bCs/>
          <w:sz w:val="28"/>
          <w:szCs w:val="28"/>
        </w:rPr>
        <w:t xml:space="preserve">viên chức, người lao động, học sinh, sinh viên trong toàn ngành  </w:t>
      </w:r>
    </w:p>
    <w:p w14:paraId="63DEFC9A" w14:textId="77777777" w:rsidR="00255E6A" w:rsidRPr="00255E6A" w:rsidRDefault="00255E6A" w:rsidP="001925F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Xây dựng kế hoạch, tổ chức tập huấn, bồi dưỡng cho 100% cán bộ, công  </w:t>
      </w:r>
    </w:p>
    <w:p w14:paraId="4CA5A4B3" w14:textId="766BA6D7" w:rsidR="00255E6A" w:rsidRPr="00255E6A" w:rsidRDefault="00255E6A" w:rsidP="001925F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chức, cán bộ quản lý, giáo viên, nhân viên trong trường kiến thức về chuyển đổi số, kỹ năng số, các nền tảng, dịch vụ số phục vụ công việc; Ưu tiên bồi dưỡng các nội dung gắn với thực tế công việc như: ứng dụng các phần mềm dạy học, xây dựng học liệu số, bài giảng điện tử, kỹ năng tổ chức dạy học trực tuyến, ứng dụng trí tuệ nhân tạo vào công tác quản lí và hoạt động dạy, học.  </w:t>
      </w:r>
    </w:p>
    <w:p w14:paraId="2A61B795" w14:textId="26CF68C1" w:rsidR="00255E6A" w:rsidRPr="00255E6A" w:rsidRDefault="00255E6A" w:rsidP="001925F2">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Tổ chức quán triệt và triển khai cac văn bản quy phạm pháp luật về CNTT.</w:t>
      </w:r>
      <w:r w:rsidR="001925F2">
        <w:rPr>
          <w:rFonts w:asciiTheme="majorHAnsi" w:hAnsiTheme="majorHAnsi" w:cstheme="majorHAnsi"/>
          <w:sz w:val="28"/>
          <w:szCs w:val="28"/>
        </w:rPr>
        <w:t xml:space="preserve"> </w:t>
      </w:r>
      <w:r w:rsidRPr="00255E6A">
        <w:rPr>
          <w:rFonts w:asciiTheme="majorHAnsi" w:hAnsiTheme="majorHAnsi" w:cstheme="majorHAnsi"/>
          <w:sz w:val="28"/>
          <w:szCs w:val="28"/>
        </w:rPr>
        <w:t xml:space="preserve">Tổ chức có hiệu quả công tác đào tạo, bồi dưỡng ứng dụng CNTT trong quản lý và dạy học, đổi mới nội dung chương trình bồi dưỡng theo hướng thiết thực, cập nhật, ưu tiên sử dụng phần mềm khai thác thông tin trên Internet, giới thiệu những địa chỉ hay, có ích với giáo viên.  </w:t>
      </w:r>
    </w:p>
    <w:p w14:paraId="06C83866" w14:textId="696F7587" w:rsidR="00255E6A" w:rsidRPr="00255E6A" w:rsidRDefault="00255E6A" w:rsidP="001925F2">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Bồi dưỡng kỹ năng ứng dụng CNTT cho  đội ngũ giáo viên và cán bộ quản lý trong nhà trường. Quan tâm nâng cao năng lực ứng dụng CNTT đáp ứng chuẩn kỹ năng sử dụng CNTT quy định.  </w:t>
      </w:r>
    </w:p>
    <w:p w14:paraId="76C0720C" w14:textId="7CAC5CBF" w:rsidR="00255E6A" w:rsidRPr="00255E6A" w:rsidRDefault="00255E6A" w:rsidP="001925F2">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w:t>
      </w:r>
      <w:r w:rsidR="001925F2">
        <w:rPr>
          <w:rFonts w:asciiTheme="majorHAnsi" w:hAnsiTheme="majorHAnsi" w:cstheme="majorHAnsi"/>
          <w:sz w:val="28"/>
          <w:szCs w:val="28"/>
        </w:rPr>
        <w:t xml:space="preserve">- </w:t>
      </w:r>
      <w:r w:rsidRPr="00255E6A">
        <w:rPr>
          <w:rFonts w:asciiTheme="majorHAnsi" w:hAnsiTheme="majorHAnsi" w:cstheme="majorHAnsi"/>
          <w:sz w:val="28"/>
          <w:szCs w:val="28"/>
        </w:rPr>
        <w:t>Hàng tháng tổ chức sinh hoạt chuyên môn để trao đổi, thảo luận về kinh nghiệm áp dụng CNTT vào công tác giảng dạy. Ứng dụng CNTT đổi mới nội</w:t>
      </w:r>
      <w:r w:rsidR="001925F2">
        <w:rPr>
          <w:rFonts w:asciiTheme="majorHAnsi" w:hAnsiTheme="majorHAnsi" w:cstheme="majorHAnsi"/>
          <w:sz w:val="28"/>
          <w:szCs w:val="28"/>
        </w:rPr>
        <w:t xml:space="preserve"> </w:t>
      </w:r>
      <w:r w:rsidRPr="00255E6A">
        <w:rPr>
          <w:rFonts w:asciiTheme="majorHAnsi" w:hAnsiTheme="majorHAnsi" w:cstheme="majorHAnsi"/>
          <w:sz w:val="28"/>
          <w:szCs w:val="28"/>
        </w:rPr>
        <w:lastRenderedPageBreak/>
        <w:t xml:space="preserve">dung, phương pháp trong dạy và </w:t>
      </w:r>
      <w:r w:rsidR="001925F2">
        <w:rPr>
          <w:rFonts w:asciiTheme="majorHAnsi" w:hAnsiTheme="majorHAnsi" w:cstheme="majorHAnsi"/>
          <w:sz w:val="28"/>
          <w:szCs w:val="28"/>
        </w:rPr>
        <w:t xml:space="preserve">học. </w:t>
      </w:r>
      <w:r w:rsidRPr="00255E6A">
        <w:rPr>
          <w:rFonts w:asciiTheme="majorHAnsi" w:hAnsiTheme="majorHAnsi" w:cstheme="majorHAnsi"/>
          <w:sz w:val="28"/>
          <w:szCs w:val="28"/>
        </w:rPr>
        <w:t>Nhà trường tổ chức bồi dưỡng, hướng dẫn cụ thể cho đội  ngũ giáo viên tự triển khai việc tích hợp, lồng ghép việc sử dụng các công cụ ứng dụng CNTT vào quá trình giảng dạy của mình, nhằm tăng</w:t>
      </w:r>
      <w:r w:rsidR="001925F2">
        <w:rPr>
          <w:rFonts w:asciiTheme="majorHAnsi" w:hAnsiTheme="majorHAnsi" w:cstheme="majorHAnsi"/>
          <w:sz w:val="28"/>
          <w:szCs w:val="28"/>
        </w:rPr>
        <w:t xml:space="preserve"> cường </w:t>
      </w:r>
      <w:r w:rsidRPr="00255E6A">
        <w:rPr>
          <w:rFonts w:asciiTheme="majorHAnsi" w:hAnsiTheme="majorHAnsi" w:cstheme="majorHAnsi"/>
          <w:sz w:val="28"/>
          <w:szCs w:val="28"/>
        </w:rPr>
        <w:t>hiệu quả dạy học qua các phương tiện nghe nhìn, kích thích sự sáng tạo và độc lập suy nghĩ, tăng cường khả năng tự học, tự tìm tòi của trẻ.</w:t>
      </w:r>
      <w:r w:rsidR="001925F2">
        <w:rPr>
          <w:rFonts w:asciiTheme="majorHAnsi" w:hAnsiTheme="majorHAnsi" w:cstheme="majorHAnsi"/>
          <w:sz w:val="28"/>
          <w:szCs w:val="28"/>
        </w:rPr>
        <w:t xml:space="preserve"> </w:t>
      </w:r>
      <w:r w:rsidRPr="00255E6A">
        <w:rPr>
          <w:rFonts w:asciiTheme="majorHAnsi" w:hAnsiTheme="majorHAnsi" w:cstheme="majorHAnsi"/>
          <w:sz w:val="28"/>
          <w:szCs w:val="28"/>
        </w:rPr>
        <w:t xml:space="preserve">Đẩy mạnh việc ứng dụng CNTT, trí tuệ nhân tạo AI trong nhà trường, nhằm đổi mới phương pháp dạy và học theo hướng giáo viên tự tích hợp CNTT vào từng hoạt động học của trẻ. Giáo viên có thể chủ động tự chọn tài liệu và sử dụng phần mềm quản lý giáo dục, xây dựng kế hoạch, mục tiêu giáo dục, lựa chọn ngân hàng, soạn giáo án và kiết xuất từ phần mềm kế hoạch giáo dục. Nhà trường giúp cho đội ngũ giáo viên nhận thức được CNTT chỉ là phương tiện hỗ trợ, nhằm nâng cao hiệu quả dạy học. Tránh lạm dụng CNTT trong quá trình giảng dạy như: Nội dung trình chiếu không phù hợp, thời gian trình chiếu nhiều, âm thanh ồn ào, quá nhiều màu sắc, hiệu ứng chuyển động không cần thiết, kích thước chữ quá </w:t>
      </w:r>
      <w:r w:rsidR="001925F2">
        <w:rPr>
          <w:rFonts w:asciiTheme="majorHAnsi" w:hAnsiTheme="majorHAnsi" w:cstheme="majorHAnsi"/>
          <w:sz w:val="28"/>
          <w:szCs w:val="28"/>
        </w:rPr>
        <w:t>nhỏ..</w:t>
      </w:r>
      <w:r w:rsidRPr="00255E6A">
        <w:rPr>
          <w:rFonts w:asciiTheme="majorHAnsi" w:hAnsiTheme="majorHAnsi" w:cstheme="majorHAnsi"/>
          <w:sz w:val="28"/>
          <w:szCs w:val="28"/>
        </w:rPr>
        <w:t xml:space="preserve">.  </w:t>
      </w:r>
    </w:p>
    <w:p w14:paraId="077E5E95" w14:textId="0F4240A6" w:rsidR="00255E6A" w:rsidRPr="001925F2" w:rsidRDefault="00255E6A" w:rsidP="001925F2">
      <w:pPr>
        <w:spacing w:after="0" w:line="288" w:lineRule="auto"/>
        <w:jc w:val="both"/>
        <w:rPr>
          <w:rFonts w:asciiTheme="majorHAnsi" w:hAnsiTheme="majorHAnsi" w:cstheme="majorHAnsi"/>
          <w:b/>
          <w:bCs/>
          <w:sz w:val="28"/>
          <w:szCs w:val="28"/>
        </w:rPr>
      </w:pPr>
      <w:r w:rsidRPr="00255E6A">
        <w:rPr>
          <w:rFonts w:asciiTheme="majorHAnsi" w:hAnsiTheme="majorHAnsi" w:cstheme="majorHAnsi"/>
          <w:sz w:val="28"/>
          <w:szCs w:val="28"/>
        </w:rPr>
        <w:t xml:space="preserve">        </w:t>
      </w:r>
      <w:r w:rsidRPr="001925F2">
        <w:rPr>
          <w:rFonts w:asciiTheme="majorHAnsi" w:hAnsiTheme="majorHAnsi" w:cstheme="majorHAnsi"/>
          <w:b/>
          <w:bCs/>
          <w:sz w:val="28"/>
          <w:szCs w:val="28"/>
        </w:rPr>
        <w:t xml:space="preserve">4. Phát triển dữ liệu số  </w:t>
      </w:r>
    </w:p>
    <w:p w14:paraId="15FF3C12" w14:textId="77777777" w:rsidR="00255E6A" w:rsidRPr="00255E6A" w:rsidRDefault="00255E6A" w:rsidP="0011164F">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Tiếp tục triển khai  các phần mềm phục vụ công tác quản lý, tổ chức dạy,  </w:t>
      </w:r>
    </w:p>
    <w:p w14:paraId="7713AEE9" w14:textId="145317FA" w:rsidR="00255E6A" w:rsidRPr="00255E6A" w:rsidRDefault="00255E6A" w:rsidP="0011164F">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học, hỗ trợ kiểm tra, đánh giá tại đơn vị, phần mềm có khả năng kết nối liên thông, trao đổi dữ liệu được với các hệ thống cơ sở dữ liệu ngành giáo dục và tuân thủ các quy định của pháp luật về sở hữu dữ liệu, bảo vệ an toàn thông tin cá nhân.  </w:t>
      </w:r>
    </w:p>
    <w:p w14:paraId="0811A0F4" w14:textId="282C8F89" w:rsidR="00255E6A" w:rsidRPr="00255E6A" w:rsidRDefault="00255E6A" w:rsidP="0011164F">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Tiếp tục triển khai hệ thống cơ sở dữ liệu ngành giáo dục, hệ thống thông tin phổ cập giáo dục xóa  mù chữ và các hệ thống thông tin khác của Bộ GDĐT, Sở GDĐT, kết nối với các cơ sở dữ liệu ngành của Bộ GDĐT và các  hệ thống khác nhằm nâng cao tiện ích và hiệu quả cho công tác quản lý giáo dục.  </w:t>
      </w:r>
    </w:p>
    <w:p w14:paraId="59DAC4A1" w14:textId="3260C3C7" w:rsidR="00255E6A" w:rsidRPr="00255E6A" w:rsidRDefault="00255E6A" w:rsidP="0011164F">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Tổ chức cập nhật dữ liệu trên các hệ thống phần mềm và trên cơ sở dữ liệu ngành giáo dục đảm bảo cung cấp thông tin đầy đủ, chính xác, kịp thời, đồng nhất, đúng quy trình theo yêu cầu của Sở GDĐT và Bộ GDĐT. Thực hiện nghiêm túc chế </w:t>
      </w:r>
      <w:r w:rsidR="001925F2">
        <w:rPr>
          <w:rFonts w:asciiTheme="majorHAnsi" w:hAnsiTheme="majorHAnsi" w:cstheme="majorHAnsi"/>
          <w:sz w:val="28"/>
          <w:szCs w:val="28"/>
        </w:rPr>
        <w:t>đ</w:t>
      </w:r>
      <w:r w:rsidRPr="00255E6A">
        <w:rPr>
          <w:rFonts w:asciiTheme="majorHAnsi" w:hAnsiTheme="majorHAnsi" w:cstheme="majorHAnsi"/>
          <w:sz w:val="28"/>
          <w:szCs w:val="28"/>
        </w:rPr>
        <w:t xml:space="preserve">ộ báo cáo thống kê giáo dục định kỳ đối với giáo dục mầm </w:t>
      </w:r>
      <w:r w:rsidR="001925F2">
        <w:rPr>
          <w:rFonts w:asciiTheme="majorHAnsi" w:hAnsiTheme="majorHAnsi" w:cstheme="majorHAnsi"/>
          <w:sz w:val="28"/>
          <w:szCs w:val="28"/>
        </w:rPr>
        <w:t>non.</w:t>
      </w:r>
      <w:r w:rsidRPr="00255E6A">
        <w:rPr>
          <w:rFonts w:asciiTheme="majorHAnsi" w:hAnsiTheme="majorHAnsi" w:cstheme="majorHAnsi"/>
          <w:sz w:val="28"/>
          <w:szCs w:val="28"/>
        </w:rPr>
        <w:t xml:space="preserve">  </w:t>
      </w:r>
    </w:p>
    <w:p w14:paraId="38B62928" w14:textId="20E7C505" w:rsidR="00255E6A" w:rsidRPr="00255E6A" w:rsidRDefault="00255E6A" w:rsidP="0011164F">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w:t>
      </w:r>
      <w:r w:rsidR="001925F2">
        <w:rPr>
          <w:rFonts w:asciiTheme="majorHAnsi" w:hAnsiTheme="majorHAnsi" w:cstheme="majorHAnsi"/>
          <w:sz w:val="28"/>
          <w:szCs w:val="28"/>
        </w:rPr>
        <w:t>-</w:t>
      </w:r>
      <w:r w:rsidRPr="00255E6A">
        <w:rPr>
          <w:rFonts w:asciiTheme="majorHAnsi" w:hAnsiTheme="majorHAnsi" w:cstheme="majorHAnsi"/>
          <w:sz w:val="28"/>
          <w:szCs w:val="28"/>
        </w:rPr>
        <w:t xml:space="preserve"> </w:t>
      </w:r>
      <w:r w:rsidR="001925F2" w:rsidRPr="00255E6A">
        <w:rPr>
          <w:rFonts w:asciiTheme="majorHAnsi" w:hAnsiTheme="majorHAnsi" w:cstheme="majorHAnsi"/>
          <w:sz w:val="28"/>
          <w:szCs w:val="28"/>
        </w:rPr>
        <w:t xml:space="preserve">Xây dựng và triển khai Kho học liệu số dùng chung. Hướng dẫn GV soạn </w:t>
      </w:r>
      <w:r w:rsidR="001925F2">
        <w:rPr>
          <w:rFonts w:asciiTheme="majorHAnsi" w:hAnsiTheme="majorHAnsi" w:cstheme="majorHAnsi"/>
          <w:sz w:val="28"/>
          <w:szCs w:val="28"/>
        </w:rPr>
        <w:t xml:space="preserve">kế hoạch giáo dục </w:t>
      </w:r>
      <w:r w:rsidR="001925F2" w:rsidRPr="00255E6A">
        <w:rPr>
          <w:rFonts w:asciiTheme="majorHAnsi" w:hAnsiTheme="majorHAnsi" w:cstheme="majorHAnsi"/>
          <w:sz w:val="28"/>
          <w:szCs w:val="28"/>
        </w:rPr>
        <w:t xml:space="preserve">và tài liệu trên ứng dụng </w:t>
      </w:r>
      <w:r w:rsidR="001925F2">
        <w:rPr>
          <w:rFonts w:asciiTheme="majorHAnsi" w:hAnsiTheme="majorHAnsi" w:cstheme="majorHAnsi"/>
          <w:sz w:val="28"/>
          <w:szCs w:val="28"/>
        </w:rPr>
        <w:t>OLM</w:t>
      </w:r>
      <w:r w:rsidR="001925F2" w:rsidRPr="00255E6A">
        <w:rPr>
          <w:rFonts w:asciiTheme="majorHAnsi" w:hAnsiTheme="majorHAnsi" w:cstheme="majorHAnsi"/>
          <w:sz w:val="28"/>
          <w:szCs w:val="28"/>
        </w:rPr>
        <w:t xml:space="preserve"> và duyệt kế hoạch trên ứng dụng. Phát động giáo viên xây dựng</w:t>
      </w:r>
      <w:r w:rsidR="001925F2">
        <w:rPr>
          <w:rFonts w:asciiTheme="majorHAnsi" w:hAnsiTheme="majorHAnsi" w:cstheme="majorHAnsi"/>
          <w:sz w:val="28"/>
          <w:szCs w:val="28"/>
        </w:rPr>
        <w:t xml:space="preserve"> và khai thác</w:t>
      </w:r>
      <w:r w:rsidR="001925F2" w:rsidRPr="00255E6A">
        <w:rPr>
          <w:rFonts w:asciiTheme="majorHAnsi" w:hAnsiTheme="majorHAnsi" w:cstheme="majorHAnsi"/>
          <w:sz w:val="28"/>
          <w:szCs w:val="28"/>
        </w:rPr>
        <w:t xml:space="preserve"> </w:t>
      </w:r>
      <w:r w:rsidR="001925F2">
        <w:rPr>
          <w:rFonts w:asciiTheme="majorHAnsi" w:hAnsiTheme="majorHAnsi" w:cstheme="majorHAnsi"/>
          <w:sz w:val="28"/>
          <w:szCs w:val="28"/>
        </w:rPr>
        <w:t xml:space="preserve">dữ liệu số trong </w:t>
      </w:r>
      <w:r w:rsidR="001925F2" w:rsidRPr="00255E6A">
        <w:rPr>
          <w:rFonts w:asciiTheme="majorHAnsi" w:hAnsiTheme="majorHAnsi" w:cstheme="majorHAnsi"/>
          <w:sz w:val="28"/>
          <w:szCs w:val="28"/>
        </w:rPr>
        <w:t>kho dữ liệu riêng</w:t>
      </w:r>
      <w:r w:rsidR="001925F2">
        <w:rPr>
          <w:rFonts w:asciiTheme="majorHAnsi" w:hAnsiTheme="majorHAnsi" w:cstheme="majorHAnsi"/>
          <w:sz w:val="28"/>
          <w:szCs w:val="28"/>
        </w:rPr>
        <w:t xml:space="preserve"> của nhà trường</w:t>
      </w:r>
      <w:r w:rsidR="001925F2" w:rsidRPr="00255E6A">
        <w:rPr>
          <w:rFonts w:asciiTheme="majorHAnsi" w:hAnsiTheme="majorHAnsi" w:cstheme="majorHAnsi"/>
          <w:sz w:val="28"/>
          <w:szCs w:val="28"/>
        </w:rPr>
        <w:t>.</w:t>
      </w:r>
      <w:r w:rsidR="001925F2">
        <w:rPr>
          <w:rFonts w:asciiTheme="majorHAnsi" w:hAnsiTheme="majorHAnsi" w:cstheme="majorHAnsi"/>
          <w:sz w:val="28"/>
          <w:szCs w:val="28"/>
        </w:rPr>
        <w:t xml:space="preserve"> </w:t>
      </w:r>
    </w:p>
    <w:p w14:paraId="3F55C71C" w14:textId="77777777" w:rsidR="00255E6A" w:rsidRPr="0011164F" w:rsidRDefault="00255E6A" w:rsidP="0011164F">
      <w:pPr>
        <w:widowControl w:val="0"/>
        <w:spacing w:after="0" w:line="288" w:lineRule="auto"/>
        <w:rPr>
          <w:rFonts w:asciiTheme="majorHAnsi" w:hAnsiTheme="majorHAnsi" w:cstheme="majorHAnsi"/>
          <w:b/>
          <w:bCs/>
          <w:sz w:val="28"/>
          <w:szCs w:val="28"/>
        </w:rPr>
      </w:pPr>
      <w:r w:rsidRPr="0011164F">
        <w:rPr>
          <w:rFonts w:asciiTheme="majorHAnsi" w:hAnsiTheme="majorHAnsi" w:cstheme="majorHAnsi"/>
          <w:b/>
          <w:bCs/>
          <w:sz w:val="28"/>
          <w:szCs w:val="28"/>
        </w:rPr>
        <w:t xml:space="preserve">        5. Chính quyền số, Kinh tế số, Xã hội số  </w:t>
      </w:r>
    </w:p>
    <w:p w14:paraId="44D9E0D1" w14:textId="3AD47969"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Tiếp  tục  triển  khai  các  nhiệm  vụ  của  Đề  án  06,  nhiệm  vụ  cải  cách  hành chính và các dịch vụ công trực tuyến ngành giáo dục đáp ứng các mục tiêu chung của tỉnh.  </w:t>
      </w:r>
    </w:p>
    <w:p w14:paraId="104E0F42" w14:textId="08C66C9E"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Triển  khai  các  khoản  thu  dịch  vụ  giáo  dục  theo  phương  thức  thanh  toán không dùng tiền mặt.  </w:t>
      </w:r>
    </w:p>
    <w:p w14:paraId="6111CD86" w14:textId="77777777"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lastRenderedPageBreak/>
        <w:t xml:space="preserve">        -  Tiếp tục triển khai sử dụng các ứng dụng trong nội bộ cơ quan nhà nước,  </w:t>
      </w:r>
    </w:p>
    <w:p w14:paraId="1A28E996" w14:textId="214EBBC6"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góp phần tiết kiệm thời gian, chi phí hoạt động, đổi mới phương thức làm việc: Hệ thống Quản lý văn bản và điều hành; Hệ thống thư điện tử công vụ; Cổng thông tin điện tử; Quản lý hồ sơ sổ sách giáo dục; Dịch vụ, ứng dụng kết nối giữa gia đình và nhà trường…  </w:t>
      </w:r>
    </w:p>
    <w:p w14:paraId="2E95E301" w14:textId="77777777" w:rsidR="00255E6A" w:rsidRPr="0011164F" w:rsidRDefault="00255E6A" w:rsidP="0011164F">
      <w:pPr>
        <w:widowControl w:val="0"/>
        <w:spacing w:after="0" w:line="288" w:lineRule="auto"/>
        <w:jc w:val="both"/>
        <w:rPr>
          <w:rFonts w:asciiTheme="majorHAnsi" w:hAnsiTheme="majorHAnsi" w:cstheme="majorHAnsi"/>
          <w:b/>
          <w:bCs/>
          <w:sz w:val="28"/>
          <w:szCs w:val="28"/>
        </w:rPr>
      </w:pPr>
      <w:r w:rsidRPr="0011164F">
        <w:rPr>
          <w:rFonts w:asciiTheme="majorHAnsi" w:hAnsiTheme="majorHAnsi" w:cstheme="majorHAnsi"/>
          <w:b/>
          <w:bCs/>
          <w:sz w:val="28"/>
          <w:szCs w:val="28"/>
        </w:rPr>
        <w:t xml:space="preserve">        6. Nâng cao nhận thức, tuyên truyền, truyền thông và các giải pháp khác  </w:t>
      </w:r>
    </w:p>
    <w:p w14:paraId="47326A17" w14:textId="77777777" w:rsidR="00255E6A" w:rsidRPr="0011164F" w:rsidRDefault="00255E6A" w:rsidP="0011164F">
      <w:pPr>
        <w:widowControl w:val="0"/>
        <w:spacing w:after="0" w:line="288" w:lineRule="auto"/>
        <w:jc w:val="both"/>
        <w:rPr>
          <w:rFonts w:asciiTheme="majorHAnsi" w:hAnsiTheme="majorHAnsi" w:cstheme="majorHAnsi"/>
          <w:b/>
          <w:bCs/>
          <w:sz w:val="28"/>
          <w:szCs w:val="28"/>
        </w:rPr>
      </w:pPr>
      <w:r w:rsidRPr="0011164F">
        <w:rPr>
          <w:rFonts w:asciiTheme="majorHAnsi" w:hAnsiTheme="majorHAnsi" w:cstheme="majorHAnsi"/>
          <w:b/>
          <w:bCs/>
          <w:sz w:val="28"/>
          <w:szCs w:val="28"/>
        </w:rPr>
        <w:t xml:space="preserve">đẩy mạnh chuyển đổi số, đảm bảo an toàn thông tin  </w:t>
      </w:r>
    </w:p>
    <w:p w14:paraId="67101251" w14:textId="6B195F43"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Đẩy mạnh công tác tuyên truyền nâng cao nhận thức cho cán bộ quản lý và đội ngũ nhà giáo về vai trò và kết quả của ứng dụng công nghệ thông tin, chuyển đổi số trong các hoạt động giáo dục; phổ biến và tuyên truyền về ý thức bảo vệ dữ liệu cá nhân, kỹ năng sử dụng thiết bị số và tham gia môi trường số an toàn.  </w:t>
      </w:r>
    </w:p>
    <w:p w14:paraId="6F6779DD" w14:textId="5FD6C34C"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Thường xuyên cập nhật, phổ biến, quán triệt các văn bản chỉ đạo, hướng dẫn liên quan tổ chức thực hiện nhiệm vụ công nghệ thông tin, chuyển đổi số, công tác thống kê giáo dục, bảo vệ dữ liệu cá nhân và an toàn thông tin.   </w:t>
      </w:r>
    </w:p>
    <w:p w14:paraId="6FBB0B51" w14:textId="77777777"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Xây dựng chuyên mục riêng về Chuyển đổi số trên Website và duy trì cập  </w:t>
      </w:r>
    </w:p>
    <w:p w14:paraId="3467CCC1" w14:textId="58DD96F0"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nhật thường xuyên tin, bài tuyên truyền, phổ biến về chuyển đổi số, Đề án 06 trên trang thông tin điện tử của trường  </w:t>
      </w:r>
    </w:p>
    <w:p w14:paraId="256CB9B2" w14:textId="798ABC3A" w:rsidR="00255E6A" w:rsidRPr="00255E6A" w:rsidRDefault="00255E6A" w:rsidP="0011164F">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  Triển  khai  các  hoạt  động  hưởng  ứng  Ngày  Chuyển  đổi  số  Quốc  gia và phong trào “Bình dân học vụ số”.  </w:t>
      </w:r>
    </w:p>
    <w:p w14:paraId="571CB7C1" w14:textId="1F0F9BE9" w:rsidR="00255E6A" w:rsidRPr="0011164F" w:rsidRDefault="00255E6A" w:rsidP="0011164F">
      <w:pPr>
        <w:spacing w:after="0" w:line="288" w:lineRule="auto"/>
        <w:rPr>
          <w:rFonts w:asciiTheme="majorHAnsi" w:hAnsiTheme="majorHAnsi" w:cstheme="majorHAnsi"/>
          <w:b/>
          <w:bCs/>
          <w:sz w:val="28"/>
          <w:szCs w:val="28"/>
        </w:rPr>
      </w:pPr>
      <w:r w:rsidRPr="00255E6A">
        <w:rPr>
          <w:rFonts w:asciiTheme="majorHAnsi" w:hAnsiTheme="majorHAnsi" w:cstheme="majorHAnsi"/>
          <w:sz w:val="28"/>
          <w:szCs w:val="28"/>
        </w:rPr>
        <w:t xml:space="preserve">        </w:t>
      </w:r>
      <w:r w:rsidRPr="0011164F">
        <w:rPr>
          <w:rFonts w:asciiTheme="majorHAnsi" w:hAnsiTheme="majorHAnsi" w:cstheme="majorHAnsi"/>
          <w:b/>
          <w:bCs/>
          <w:sz w:val="28"/>
          <w:szCs w:val="28"/>
        </w:rPr>
        <w:t>7. Kiện toàn đội ngũ phụ trách CNTT trong nhà trường</w:t>
      </w:r>
    </w:p>
    <w:p w14:paraId="4B703990" w14:textId="1661940A" w:rsidR="00255E6A" w:rsidRPr="00255E6A" w:rsidRDefault="00255E6A" w:rsidP="0011164F">
      <w:pPr>
        <w:spacing w:after="0" w:line="288" w:lineRule="auto"/>
        <w:rPr>
          <w:rFonts w:asciiTheme="majorHAnsi" w:hAnsiTheme="majorHAnsi" w:cstheme="majorHAnsi"/>
          <w:sz w:val="28"/>
          <w:szCs w:val="28"/>
        </w:rPr>
      </w:pPr>
      <w:r w:rsidRPr="00255E6A">
        <w:rPr>
          <w:rFonts w:asciiTheme="majorHAnsi" w:hAnsiTheme="majorHAnsi" w:cstheme="majorHAnsi"/>
          <w:sz w:val="28"/>
          <w:szCs w:val="28"/>
        </w:rPr>
        <w:t xml:space="preserve">        Xây dựng đội ngũ phụ trách CNTT trong đơn </w:t>
      </w:r>
      <w:r w:rsidR="0011164F">
        <w:rPr>
          <w:rFonts w:asciiTheme="majorHAnsi" w:hAnsiTheme="majorHAnsi" w:cstheme="majorHAnsi"/>
          <w:sz w:val="28"/>
          <w:szCs w:val="28"/>
        </w:rPr>
        <w:t>vị, p</w:t>
      </w:r>
      <w:r w:rsidRPr="00255E6A">
        <w:rPr>
          <w:rFonts w:asciiTheme="majorHAnsi" w:hAnsiTheme="majorHAnsi" w:cstheme="majorHAnsi"/>
          <w:sz w:val="28"/>
          <w:szCs w:val="28"/>
        </w:rPr>
        <w:t>hân công các đồng chí  CBQL,</w:t>
      </w:r>
      <w:r w:rsidR="0011164F">
        <w:rPr>
          <w:rFonts w:asciiTheme="majorHAnsi" w:hAnsiTheme="majorHAnsi" w:cstheme="majorHAnsi"/>
          <w:sz w:val="28"/>
          <w:szCs w:val="28"/>
        </w:rPr>
        <w:t xml:space="preserve"> </w:t>
      </w:r>
      <w:r w:rsidRPr="00255E6A">
        <w:rPr>
          <w:rFonts w:asciiTheme="majorHAnsi" w:hAnsiTheme="majorHAnsi" w:cstheme="majorHAnsi"/>
          <w:sz w:val="28"/>
          <w:szCs w:val="28"/>
        </w:rPr>
        <w:t>GV phụ trách CNTT</w:t>
      </w:r>
      <w:r w:rsidR="0011164F">
        <w:rPr>
          <w:rFonts w:asciiTheme="majorHAnsi" w:hAnsiTheme="majorHAnsi" w:cstheme="majorHAnsi"/>
          <w:sz w:val="28"/>
          <w:szCs w:val="28"/>
        </w:rPr>
        <w:t xml:space="preserve"> </w:t>
      </w:r>
      <w:r w:rsidRPr="00255E6A">
        <w:rPr>
          <w:rFonts w:asciiTheme="majorHAnsi" w:hAnsiTheme="majorHAnsi" w:cstheme="majorHAnsi"/>
          <w:sz w:val="28"/>
          <w:szCs w:val="28"/>
        </w:rPr>
        <w:t>trong nhà trường có trình độ chuyên môn CNTT</w:t>
      </w:r>
      <w:r w:rsidR="0011164F">
        <w:rPr>
          <w:rFonts w:asciiTheme="majorHAnsi" w:hAnsiTheme="majorHAnsi" w:cstheme="majorHAnsi"/>
          <w:sz w:val="28"/>
          <w:szCs w:val="28"/>
        </w:rPr>
        <w:t xml:space="preserve"> </w:t>
      </w:r>
      <w:r w:rsidRPr="00255E6A">
        <w:rPr>
          <w:rFonts w:asciiTheme="majorHAnsi" w:hAnsiTheme="majorHAnsi" w:cstheme="majorHAnsi"/>
          <w:sz w:val="28"/>
          <w:szCs w:val="28"/>
        </w:rPr>
        <w:t>vững vàng. Mỗi tổ, khối chuyên môn có ít nhất 1</w:t>
      </w:r>
      <w:r w:rsidR="0011164F">
        <w:rPr>
          <w:rFonts w:asciiTheme="majorHAnsi" w:hAnsiTheme="majorHAnsi" w:cstheme="majorHAnsi"/>
          <w:sz w:val="28"/>
          <w:szCs w:val="28"/>
        </w:rPr>
        <w:t xml:space="preserve"> </w:t>
      </w:r>
      <w:r w:rsidRPr="00255E6A">
        <w:rPr>
          <w:rFonts w:asciiTheme="majorHAnsi" w:hAnsiTheme="majorHAnsi" w:cstheme="majorHAnsi"/>
          <w:sz w:val="28"/>
          <w:szCs w:val="28"/>
        </w:rPr>
        <w:t xml:space="preserve">giáo viên nòng cốt biết ứng dụng thành thạo CNTT trong </w:t>
      </w:r>
      <w:r w:rsidR="0011164F">
        <w:rPr>
          <w:rFonts w:asciiTheme="majorHAnsi" w:hAnsiTheme="majorHAnsi" w:cstheme="majorHAnsi"/>
          <w:sz w:val="28"/>
          <w:szCs w:val="28"/>
        </w:rPr>
        <w:t>nuôi dưỡng, chăm sóc, giáo dục trẻ</w:t>
      </w:r>
      <w:r w:rsidRPr="00255E6A">
        <w:rPr>
          <w:rFonts w:asciiTheme="majorHAnsi" w:hAnsiTheme="majorHAnsi" w:cstheme="majorHAnsi"/>
          <w:sz w:val="28"/>
          <w:szCs w:val="28"/>
        </w:rPr>
        <w:t xml:space="preserve">. </w:t>
      </w:r>
    </w:p>
    <w:p w14:paraId="1F133700" w14:textId="2FD65E6D" w:rsidR="00255E6A" w:rsidRPr="0011164F" w:rsidRDefault="00255E6A" w:rsidP="0011164F">
      <w:pPr>
        <w:spacing w:after="0" w:line="288" w:lineRule="auto"/>
        <w:rPr>
          <w:rFonts w:asciiTheme="majorHAnsi" w:hAnsiTheme="majorHAnsi" w:cstheme="majorHAnsi"/>
          <w:b/>
          <w:bCs/>
          <w:sz w:val="28"/>
          <w:szCs w:val="28"/>
        </w:rPr>
      </w:pPr>
      <w:r w:rsidRPr="00255E6A">
        <w:rPr>
          <w:rFonts w:asciiTheme="majorHAnsi" w:hAnsiTheme="majorHAnsi" w:cstheme="majorHAnsi"/>
          <w:sz w:val="28"/>
          <w:szCs w:val="28"/>
        </w:rPr>
        <w:t xml:space="preserve">        </w:t>
      </w:r>
      <w:r w:rsidRPr="0011164F">
        <w:rPr>
          <w:rFonts w:asciiTheme="majorHAnsi" w:hAnsiTheme="majorHAnsi" w:cstheme="majorHAnsi"/>
          <w:b/>
          <w:bCs/>
          <w:sz w:val="28"/>
          <w:szCs w:val="28"/>
        </w:rPr>
        <w:t>III. MỘT SỐ GIẢI PHÁP</w:t>
      </w:r>
    </w:p>
    <w:p w14:paraId="2CAEA71A" w14:textId="05D217E0" w:rsidR="00255E6A" w:rsidRPr="00255E6A" w:rsidRDefault="00255E6A" w:rsidP="00FF5E6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1. </w:t>
      </w:r>
      <w:r w:rsidR="00FF5E61">
        <w:rPr>
          <w:rFonts w:asciiTheme="majorHAnsi" w:hAnsiTheme="majorHAnsi" w:cstheme="majorHAnsi"/>
          <w:sz w:val="28"/>
          <w:szCs w:val="28"/>
        </w:rPr>
        <w:t xml:space="preserve">Phân công </w:t>
      </w:r>
      <w:r w:rsidRPr="00255E6A">
        <w:rPr>
          <w:rFonts w:asciiTheme="majorHAnsi" w:hAnsiTheme="majorHAnsi" w:cstheme="majorHAnsi"/>
          <w:sz w:val="28"/>
          <w:szCs w:val="28"/>
        </w:rPr>
        <w:t xml:space="preserve">đội ngũ phụ trách CNTT trong nhà </w:t>
      </w:r>
      <w:r w:rsidR="00FF5E61">
        <w:rPr>
          <w:rFonts w:asciiTheme="majorHAnsi" w:hAnsiTheme="majorHAnsi" w:cstheme="majorHAnsi"/>
          <w:sz w:val="28"/>
          <w:szCs w:val="28"/>
        </w:rPr>
        <w:t xml:space="preserve">trường rõ trách nhiệm, </w:t>
      </w:r>
      <w:r w:rsidRPr="00255E6A">
        <w:rPr>
          <w:rFonts w:asciiTheme="majorHAnsi" w:hAnsiTheme="majorHAnsi" w:cstheme="majorHAnsi"/>
          <w:sz w:val="28"/>
          <w:szCs w:val="28"/>
        </w:rPr>
        <w:t>đảm nhận vị trí việc làm CNTT (vị trí việc làm theo Thông tư số 16/2017/</w:t>
      </w:r>
      <w:r w:rsidR="00FF5E61">
        <w:rPr>
          <w:rFonts w:asciiTheme="majorHAnsi" w:hAnsiTheme="majorHAnsi" w:cstheme="majorHAnsi"/>
          <w:sz w:val="28"/>
          <w:szCs w:val="28"/>
        </w:rPr>
        <w:t>TT-</w:t>
      </w:r>
      <w:r w:rsidRPr="00255E6A">
        <w:rPr>
          <w:rFonts w:asciiTheme="majorHAnsi" w:hAnsiTheme="majorHAnsi" w:cstheme="majorHAnsi"/>
          <w:sz w:val="28"/>
          <w:szCs w:val="28"/>
        </w:rPr>
        <w:t xml:space="preserve">BGDĐT) làm đầu mối theo dõi, phụ trách.  </w:t>
      </w:r>
    </w:p>
    <w:p w14:paraId="36A6A549" w14:textId="19F00EEE" w:rsidR="00255E6A" w:rsidRPr="00255E6A" w:rsidRDefault="00255E6A" w:rsidP="00FF5E6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2. Đẩy mạnh công tác thông tin, tuyên truyền trên môi trường mạng và thông qua các hội nghị, hội thảo, cuộc thi để nâng cao nhận thức cho cán bộ quản lý và giáo viên về vai trò của ứng dụng CNTT trong các hoạt động </w:t>
      </w:r>
      <w:r w:rsidR="00FF5E61">
        <w:rPr>
          <w:rFonts w:asciiTheme="majorHAnsi" w:hAnsiTheme="majorHAnsi" w:cstheme="majorHAnsi"/>
          <w:sz w:val="28"/>
          <w:szCs w:val="28"/>
        </w:rPr>
        <w:t>CSND</w:t>
      </w:r>
      <w:r w:rsidRPr="00255E6A">
        <w:rPr>
          <w:rFonts w:asciiTheme="majorHAnsi" w:hAnsiTheme="majorHAnsi" w:cstheme="majorHAnsi"/>
          <w:sz w:val="28"/>
          <w:szCs w:val="28"/>
        </w:rPr>
        <w:t xml:space="preserve">GD trẻ.  </w:t>
      </w:r>
    </w:p>
    <w:p w14:paraId="36035D00" w14:textId="38433C87" w:rsidR="00255E6A" w:rsidRPr="00255E6A" w:rsidRDefault="00255E6A" w:rsidP="00FF5E61">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3. Xây dựng, cập nhật quy chế quản lý, duy trì và khai thác sử dụng hệ thống </w:t>
      </w:r>
      <w:r w:rsidR="00FF5E61">
        <w:rPr>
          <w:rFonts w:asciiTheme="majorHAnsi" w:hAnsiTheme="majorHAnsi" w:cstheme="majorHAnsi"/>
          <w:sz w:val="28"/>
          <w:szCs w:val="28"/>
        </w:rPr>
        <w:t>CNTT</w:t>
      </w:r>
      <w:r w:rsidRPr="00255E6A">
        <w:rPr>
          <w:rFonts w:asciiTheme="majorHAnsi" w:hAnsiTheme="majorHAnsi" w:cstheme="majorHAnsi"/>
          <w:sz w:val="28"/>
          <w:szCs w:val="28"/>
        </w:rPr>
        <w:t xml:space="preserve">; triển khai ứng dụng CNTT phải đi đôi với việc đảm bảo an toàn, an ninh thông tin; xây dựng các hình thức khen thưởng cho các tập thể, cá nhân làm tốt; có nhắc nhở, phê bình những cá nhân chưa hoàn thành mục tiêu, nhiệm vụ đề ra.  </w:t>
      </w:r>
    </w:p>
    <w:p w14:paraId="3A139C3F" w14:textId="77777777" w:rsidR="00255E6A" w:rsidRPr="00255E6A" w:rsidRDefault="00255E6A" w:rsidP="00FF5E61">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4. Tiếp tục tạo điều kiện cho đội ngũ giáo viên và CBQL được tham gia các  </w:t>
      </w:r>
    </w:p>
    <w:p w14:paraId="37ACBC4E" w14:textId="7F1EA3B8" w:rsidR="00255E6A" w:rsidRPr="00255E6A" w:rsidRDefault="00255E6A" w:rsidP="00FF5E61">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lớp tập huấn bồi dưỡng nâng cao trình độ và kỹ năng ứng dụng CNTT nhằm  đáp </w:t>
      </w:r>
      <w:r w:rsidRPr="00255E6A">
        <w:rPr>
          <w:rFonts w:asciiTheme="majorHAnsi" w:hAnsiTheme="majorHAnsi" w:cstheme="majorHAnsi"/>
          <w:sz w:val="28"/>
          <w:szCs w:val="28"/>
        </w:rPr>
        <w:lastRenderedPageBreak/>
        <w:t xml:space="preserve">ứng yêu cầu đổi mới về giáo dục hiện nay.   </w:t>
      </w:r>
    </w:p>
    <w:p w14:paraId="084374CC" w14:textId="5B7E8A13" w:rsidR="00255E6A" w:rsidRPr="00255E6A" w:rsidRDefault="00255E6A" w:rsidP="00FF5E61">
      <w:pPr>
        <w:widowControl w:val="0"/>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5. Nhà trường cân đối nguồn ngân sách được cấp để tiếp tục đầu tư bổ sung cơ sở vật chất, thiết bị CNTT, đào tạo nhân lực CNTT phục vụ cho công tác quản lý và giảng dạy của nhà trường; Tăng cường huy động nguồn lực xã hội hóa; phối hợp có hiệu quả việc đầu tư </w:t>
      </w:r>
      <w:r w:rsidR="00FF5E61">
        <w:rPr>
          <w:rFonts w:asciiTheme="majorHAnsi" w:hAnsiTheme="majorHAnsi" w:cstheme="majorHAnsi"/>
          <w:sz w:val="28"/>
          <w:szCs w:val="28"/>
        </w:rPr>
        <w:t>UD CNTT.</w:t>
      </w:r>
    </w:p>
    <w:p w14:paraId="1EE45C66" w14:textId="2083F1F7" w:rsidR="00255E6A" w:rsidRPr="00255E6A" w:rsidRDefault="00255E6A" w:rsidP="00FF5E6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6. Tăng cường kiểm tra, đánh giá các hoạt động ứng dụng CNTT trong nhà  </w:t>
      </w:r>
    </w:p>
    <w:p w14:paraId="39B987ED" w14:textId="77777777" w:rsidR="00255E6A" w:rsidRPr="00255E6A" w:rsidRDefault="00255E6A" w:rsidP="00FF5E6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trường để có biện pháp thúc đẩy kịp thời.  </w:t>
      </w:r>
    </w:p>
    <w:p w14:paraId="3B69BF10" w14:textId="77777777" w:rsidR="00A21136" w:rsidRDefault="00255E6A" w:rsidP="00FF5E61">
      <w:pPr>
        <w:spacing w:after="0" w:line="288" w:lineRule="auto"/>
        <w:jc w:val="both"/>
        <w:rPr>
          <w:rFonts w:asciiTheme="majorHAnsi" w:hAnsiTheme="majorHAnsi" w:cstheme="majorHAnsi"/>
          <w:sz w:val="28"/>
          <w:szCs w:val="28"/>
        </w:rPr>
      </w:pPr>
      <w:r w:rsidRPr="00255E6A">
        <w:rPr>
          <w:rFonts w:asciiTheme="majorHAnsi" w:hAnsiTheme="majorHAnsi" w:cstheme="majorHAnsi"/>
          <w:sz w:val="28"/>
          <w:szCs w:val="28"/>
        </w:rPr>
        <w:t xml:space="preserve">          Trên đây là </w:t>
      </w:r>
      <w:r w:rsidR="00FF5E61">
        <w:rPr>
          <w:rFonts w:asciiTheme="majorHAnsi" w:hAnsiTheme="majorHAnsi" w:cstheme="majorHAnsi"/>
          <w:sz w:val="28"/>
          <w:szCs w:val="28"/>
        </w:rPr>
        <w:t>K</w:t>
      </w:r>
      <w:r w:rsidRPr="00255E6A">
        <w:rPr>
          <w:rFonts w:asciiTheme="majorHAnsi" w:hAnsiTheme="majorHAnsi" w:cstheme="majorHAnsi"/>
          <w:sz w:val="28"/>
          <w:szCs w:val="28"/>
        </w:rPr>
        <w:t xml:space="preserve">ế hoạch thực hiện </w:t>
      </w:r>
      <w:r w:rsidR="00FF5E61" w:rsidRPr="00005671">
        <w:rPr>
          <w:rFonts w:asciiTheme="majorHAnsi" w:hAnsiTheme="majorHAnsi" w:cstheme="majorHAnsi"/>
          <w:b/>
          <w:bCs/>
          <w:sz w:val="28"/>
          <w:szCs w:val="28"/>
        </w:rPr>
        <w:t>Ứng dụng CNTT và triển khai các</w:t>
      </w:r>
      <w:r w:rsidR="00FF5E61">
        <w:rPr>
          <w:rFonts w:asciiTheme="majorHAnsi" w:hAnsiTheme="majorHAnsi" w:cstheme="majorHAnsi"/>
          <w:b/>
          <w:bCs/>
          <w:sz w:val="28"/>
          <w:szCs w:val="28"/>
        </w:rPr>
        <w:t xml:space="preserve"> </w:t>
      </w:r>
      <w:r w:rsidR="00FF5E61" w:rsidRPr="00005671">
        <w:rPr>
          <w:rFonts w:asciiTheme="majorHAnsi" w:hAnsiTheme="majorHAnsi" w:cstheme="majorHAnsi"/>
          <w:b/>
          <w:bCs/>
          <w:sz w:val="28"/>
          <w:szCs w:val="28"/>
        </w:rPr>
        <w:t>nhiệm vụ về chuyển đổi số</w:t>
      </w:r>
      <w:r w:rsidR="00FF5E61">
        <w:rPr>
          <w:rFonts w:asciiTheme="majorHAnsi" w:hAnsiTheme="majorHAnsi" w:cstheme="majorHAnsi"/>
          <w:b/>
          <w:bCs/>
          <w:sz w:val="28"/>
          <w:szCs w:val="28"/>
        </w:rPr>
        <w:t xml:space="preserve"> </w:t>
      </w:r>
      <w:r w:rsidRPr="00255E6A">
        <w:rPr>
          <w:rFonts w:asciiTheme="majorHAnsi" w:hAnsiTheme="majorHAnsi" w:cstheme="majorHAnsi"/>
          <w:sz w:val="28"/>
          <w:szCs w:val="28"/>
        </w:rPr>
        <w:t xml:space="preserve">của trường Mầm non </w:t>
      </w:r>
      <w:r w:rsidR="00FF5E61">
        <w:rPr>
          <w:rFonts w:asciiTheme="majorHAnsi" w:hAnsiTheme="majorHAnsi" w:cstheme="majorHAnsi"/>
          <w:sz w:val="28"/>
          <w:szCs w:val="28"/>
        </w:rPr>
        <w:t xml:space="preserve">C phường Tiên Sơn </w:t>
      </w:r>
      <w:r w:rsidRPr="00255E6A">
        <w:rPr>
          <w:rFonts w:asciiTheme="majorHAnsi" w:hAnsiTheme="majorHAnsi" w:cstheme="majorHAnsi"/>
          <w:sz w:val="28"/>
          <w:szCs w:val="28"/>
        </w:rPr>
        <w:t xml:space="preserve">năm học 2025-2026. Nhà trường xây dựng kế hoạch thực hiện nhiệm vụ về CNTT, đồng thời triển khai tới toàn thể CB-GV-NV trong trường; kiểm tra, đánh giá xếp loại từng cá nhân theo các tiêu chí thi đua và nhiệm vụ năm học đã đề ra, trên cơ sở đánh giá kết quả thực hiện các nhiệm vụ của từng lĩnh vực./.  </w:t>
      </w:r>
    </w:p>
    <w:p w14:paraId="0A951CB7" w14:textId="6E3D2963" w:rsidR="00255E6A" w:rsidRPr="00FF5E61" w:rsidRDefault="00255E6A" w:rsidP="00FF5E61">
      <w:pPr>
        <w:spacing w:after="0" w:line="288" w:lineRule="auto"/>
        <w:jc w:val="both"/>
        <w:rPr>
          <w:rFonts w:asciiTheme="majorHAnsi" w:hAnsiTheme="majorHAnsi" w:cstheme="majorHAnsi"/>
          <w:b/>
          <w:bCs/>
          <w:sz w:val="28"/>
          <w:szCs w:val="28"/>
        </w:rPr>
      </w:pPr>
      <w:r w:rsidRPr="00255E6A">
        <w:rPr>
          <w:rFonts w:asciiTheme="majorHAnsi" w:hAnsiTheme="majorHAnsi" w:cstheme="majorHAns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F5E61" w14:paraId="343D5B82" w14:textId="77777777" w:rsidTr="00A21136">
        <w:tc>
          <w:tcPr>
            <w:tcW w:w="4530" w:type="dxa"/>
          </w:tcPr>
          <w:p w14:paraId="4B0F3E39" w14:textId="043184F2" w:rsidR="00FF5E61" w:rsidRPr="00A21136" w:rsidRDefault="00FF5E61" w:rsidP="00FF5E61">
            <w:pPr>
              <w:rPr>
                <w:rFonts w:asciiTheme="majorHAnsi" w:hAnsiTheme="majorHAnsi" w:cstheme="majorHAnsi"/>
              </w:rPr>
            </w:pPr>
            <w:r w:rsidRPr="00A21136">
              <w:rPr>
                <w:rFonts w:asciiTheme="majorHAnsi" w:hAnsiTheme="majorHAnsi" w:cstheme="majorHAnsi"/>
              </w:rPr>
              <w:t xml:space="preserve">Nơi nhận :                                                            </w:t>
            </w:r>
          </w:p>
          <w:p w14:paraId="3C6D9B7D" w14:textId="77777777" w:rsidR="00A21136" w:rsidRDefault="00FF5E61" w:rsidP="00FF5E61">
            <w:pPr>
              <w:rPr>
                <w:rFonts w:asciiTheme="majorHAnsi" w:hAnsiTheme="majorHAnsi" w:cstheme="majorHAnsi"/>
              </w:rPr>
            </w:pPr>
            <w:r w:rsidRPr="00A21136">
              <w:rPr>
                <w:rFonts w:asciiTheme="majorHAnsi" w:hAnsiTheme="majorHAnsi" w:cstheme="majorHAnsi"/>
              </w:rPr>
              <w:t xml:space="preserve">- </w:t>
            </w:r>
            <w:r w:rsidR="00A21136">
              <w:rPr>
                <w:rFonts w:asciiTheme="majorHAnsi" w:hAnsiTheme="majorHAnsi" w:cstheme="majorHAnsi"/>
              </w:rPr>
              <w:t xml:space="preserve">UBND phường </w:t>
            </w:r>
            <w:r w:rsidRPr="00A21136">
              <w:rPr>
                <w:rFonts w:asciiTheme="majorHAnsi" w:hAnsiTheme="majorHAnsi" w:cstheme="majorHAnsi"/>
              </w:rPr>
              <w:t>(để b/c);</w:t>
            </w:r>
          </w:p>
          <w:p w14:paraId="118542A3" w14:textId="1799716A" w:rsidR="00FF5E61" w:rsidRPr="00A21136" w:rsidRDefault="00A21136" w:rsidP="00FF5E61">
            <w:pPr>
              <w:rPr>
                <w:rFonts w:asciiTheme="majorHAnsi" w:hAnsiTheme="majorHAnsi" w:cstheme="majorHAnsi"/>
              </w:rPr>
            </w:pPr>
            <w:r w:rsidRPr="00A21136">
              <w:rPr>
                <w:rFonts w:asciiTheme="majorHAnsi" w:hAnsiTheme="majorHAnsi" w:cstheme="majorHAnsi"/>
              </w:rPr>
              <w:t xml:space="preserve">- </w:t>
            </w:r>
            <w:r>
              <w:rPr>
                <w:rFonts w:asciiTheme="majorHAnsi" w:hAnsiTheme="majorHAnsi" w:cstheme="majorHAnsi"/>
              </w:rPr>
              <w:t>CBGVNV (để t/h)</w:t>
            </w:r>
            <w:r w:rsidRPr="00A21136">
              <w:rPr>
                <w:rFonts w:asciiTheme="majorHAnsi" w:hAnsiTheme="majorHAnsi" w:cstheme="majorHAnsi"/>
              </w:rPr>
              <w:t xml:space="preserve">;  </w:t>
            </w:r>
            <w:r w:rsidR="00FF5E61" w:rsidRPr="00A21136">
              <w:rPr>
                <w:rFonts w:asciiTheme="majorHAnsi" w:hAnsiTheme="majorHAnsi" w:cstheme="majorHAnsi"/>
              </w:rPr>
              <w:t xml:space="preserve">  </w:t>
            </w:r>
          </w:p>
          <w:p w14:paraId="27D097C6" w14:textId="405A1EBD" w:rsidR="00FF5E61" w:rsidRDefault="00FF5E61" w:rsidP="00FF5E61">
            <w:pPr>
              <w:rPr>
                <w:rFonts w:asciiTheme="majorHAnsi" w:hAnsiTheme="majorHAnsi" w:cstheme="majorHAnsi"/>
                <w:sz w:val="28"/>
                <w:szCs w:val="28"/>
              </w:rPr>
            </w:pPr>
            <w:r w:rsidRPr="00A21136">
              <w:rPr>
                <w:rFonts w:asciiTheme="majorHAnsi" w:hAnsiTheme="majorHAnsi" w:cstheme="majorHAnsi"/>
              </w:rPr>
              <w:t>- Lưu: VT</w:t>
            </w:r>
            <w:r w:rsidRPr="00FF5E61">
              <w:rPr>
                <w:rFonts w:asciiTheme="majorHAnsi" w:hAnsiTheme="majorHAnsi" w:cstheme="majorHAnsi"/>
              </w:rPr>
              <w:t xml:space="preserve">         </w:t>
            </w:r>
          </w:p>
        </w:tc>
        <w:tc>
          <w:tcPr>
            <w:tcW w:w="4531" w:type="dxa"/>
          </w:tcPr>
          <w:p w14:paraId="4AA8AF07" w14:textId="74A0BC28" w:rsidR="00FF5E61" w:rsidRPr="00A21136" w:rsidRDefault="00FF5E61" w:rsidP="00A21136">
            <w:pPr>
              <w:jc w:val="center"/>
              <w:rPr>
                <w:rFonts w:asciiTheme="majorHAnsi" w:hAnsiTheme="majorHAnsi" w:cstheme="majorHAnsi"/>
                <w:b/>
                <w:bCs/>
                <w:sz w:val="28"/>
                <w:szCs w:val="28"/>
              </w:rPr>
            </w:pPr>
            <w:r w:rsidRPr="00A21136">
              <w:rPr>
                <w:rFonts w:asciiTheme="majorHAnsi" w:hAnsiTheme="majorHAnsi" w:cstheme="majorHAnsi"/>
                <w:b/>
                <w:bCs/>
                <w:sz w:val="28"/>
                <w:szCs w:val="28"/>
              </w:rPr>
              <w:t>HIỆU TRƯỞNG</w:t>
            </w:r>
          </w:p>
          <w:p w14:paraId="364149AC" w14:textId="77777777" w:rsidR="00FF5E61" w:rsidRPr="00A21136" w:rsidRDefault="00FF5E61" w:rsidP="00A21136">
            <w:pPr>
              <w:jc w:val="center"/>
              <w:rPr>
                <w:rFonts w:asciiTheme="majorHAnsi" w:hAnsiTheme="majorHAnsi" w:cstheme="majorHAnsi"/>
                <w:b/>
                <w:bCs/>
                <w:sz w:val="28"/>
                <w:szCs w:val="28"/>
              </w:rPr>
            </w:pPr>
          </w:p>
          <w:p w14:paraId="779E2C19" w14:textId="77777777" w:rsidR="00FF5E61" w:rsidRDefault="00FF5E61" w:rsidP="00A21136">
            <w:pPr>
              <w:jc w:val="center"/>
              <w:rPr>
                <w:rFonts w:asciiTheme="majorHAnsi" w:hAnsiTheme="majorHAnsi" w:cstheme="majorHAnsi"/>
                <w:b/>
                <w:bCs/>
                <w:sz w:val="28"/>
                <w:szCs w:val="28"/>
              </w:rPr>
            </w:pPr>
          </w:p>
          <w:p w14:paraId="16884E65" w14:textId="77777777" w:rsidR="00A21136" w:rsidRDefault="00A21136" w:rsidP="00A21136">
            <w:pPr>
              <w:jc w:val="center"/>
              <w:rPr>
                <w:rFonts w:asciiTheme="majorHAnsi" w:hAnsiTheme="majorHAnsi" w:cstheme="majorHAnsi"/>
                <w:b/>
                <w:bCs/>
                <w:sz w:val="28"/>
                <w:szCs w:val="28"/>
              </w:rPr>
            </w:pPr>
          </w:p>
          <w:p w14:paraId="1DDC5946" w14:textId="77777777" w:rsidR="00A21136" w:rsidRPr="00A21136" w:rsidRDefault="00A21136" w:rsidP="00A21136">
            <w:pPr>
              <w:jc w:val="center"/>
              <w:rPr>
                <w:rFonts w:asciiTheme="majorHAnsi" w:hAnsiTheme="majorHAnsi" w:cstheme="majorHAnsi"/>
                <w:b/>
                <w:bCs/>
                <w:sz w:val="28"/>
                <w:szCs w:val="28"/>
              </w:rPr>
            </w:pPr>
          </w:p>
          <w:p w14:paraId="085B5E4D" w14:textId="4BFEC62C" w:rsidR="00FF5E61" w:rsidRDefault="00A21136" w:rsidP="00A21136">
            <w:pPr>
              <w:jc w:val="center"/>
              <w:rPr>
                <w:rFonts w:asciiTheme="majorHAnsi" w:hAnsiTheme="majorHAnsi" w:cstheme="majorHAnsi"/>
                <w:sz w:val="28"/>
                <w:szCs w:val="28"/>
              </w:rPr>
            </w:pPr>
            <w:r>
              <w:rPr>
                <w:rFonts w:asciiTheme="majorHAnsi" w:hAnsiTheme="majorHAnsi" w:cstheme="majorHAnsi"/>
                <w:b/>
                <w:bCs/>
                <w:sz w:val="28"/>
                <w:szCs w:val="28"/>
              </w:rPr>
              <w:t>Đào Thị Hương</w:t>
            </w:r>
          </w:p>
        </w:tc>
      </w:tr>
    </w:tbl>
    <w:p w14:paraId="157B3E3F" w14:textId="729B933D"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60B55EF1"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290826FB" w14:textId="77777777" w:rsidR="00255E6A" w:rsidRPr="00255E6A" w:rsidRDefault="00255E6A" w:rsidP="00255E6A">
      <w:pPr>
        <w:rPr>
          <w:rFonts w:asciiTheme="majorHAnsi" w:hAnsiTheme="majorHAnsi" w:cstheme="majorHAnsi"/>
          <w:sz w:val="28"/>
          <w:szCs w:val="28"/>
        </w:rPr>
      </w:pPr>
    </w:p>
    <w:p w14:paraId="38CC4672" w14:textId="77777777"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0FB76666" w14:textId="0AA7DBBF" w:rsidR="00255E6A"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p w14:paraId="3B65B6FD" w14:textId="77777777" w:rsidR="00255E6A" w:rsidRPr="00255E6A" w:rsidRDefault="00255E6A" w:rsidP="00255E6A">
      <w:pPr>
        <w:rPr>
          <w:rFonts w:asciiTheme="majorHAnsi" w:hAnsiTheme="majorHAnsi" w:cstheme="majorHAnsi"/>
          <w:sz w:val="28"/>
          <w:szCs w:val="28"/>
        </w:rPr>
      </w:pPr>
    </w:p>
    <w:p w14:paraId="07712270" w14:textId="4829E2A6" w:rsidR="00186D81" w:rsidRPr="00255E6A" w:rsidRDefault="00255E6A" w:rsidP="00255E6A">
      <w:pPr>
        <w:rPr>
          <w:rFonts w:asciiTheme="majorHAnsi" w:hAnsiTheme="majorHAnsi" w:cstheme="majorHAnsi"/>
          <w:sz w:val="28"/>
          <w:szCs w:val="28"/>
        </w:rPr>
      </w:pPr>
      <w:r w:rsidRPr="00255E6A">
        <w:rPr>
          <w:rFonts w:asciiTheme="majorHAnsi" w:hAnsiTheme="majorHAnsi" w:cstheme="majorHAnsi"/>
          <w:sz w:val="28"/>
          <w:szCs w:val="28"/>
        </w:rPr>
        <w:t xml:space="preserve">                                                                                </w:t>
      </w:r>
    </w:p>
    <w:sectPr w:rsidR="00186D81" w:rsidRPr="00255E6A" w:rsidSect="00255E6A">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9E47" w14:textId="77777777" w:rsidR="00A30B88" w:rsidRDefault="00A30B88" w:rsidP="00A21136">
      <w:pPr>
        <w:spacing w:after="0" w:line="240" w:lineRule="auto"/>
      </w:pPr>
      <w:r>
        <w:separator/>
      </w:r>
    </w:p>
  </w:endnote>
  <w:endnote w:type="continuationSeparator" w:id="0">
    <w:p w14:paraId="08F9F0E5" w14:textId="77777777" w:rsidR="00A30B88" w:rsidRDefault="00A30B88" w:rsidP="00A2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D546" w14:textId="77777777" w:rsidR="00A21136" w:rsidRDefault="00A2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C27D" w14:textId="77777777" w:rsidR="00A21136" w:rsidRDefault="00A2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E22D" w14:textId="77777777" w:rsidR="00A21136" w:rsidRDefault="00A2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1641" w14:textId="77777777" w:rsidR="00A30B88" w:rsidRDefault="00A30B88" w:rsidP="00A21136">
      <w:pPr>
        <w:spacing w:after="0" w:line="240" w:lineRule="auto"/>
      </w:pPr>
      <w:r>
        <w:separator/>
      </w:r>
    </w:p>
  </w:footnote>
  <w:footnote w:type="continuationSeparator" w:id="0">
    <w:p w14:paraId="0429431D" w14:textId="77777777" w:rsidR="00A30B88" w:rsidRDefault="00A30B88" w:rsidP="00A21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8551" w14:textId="77777777" w:rsidR="00A21136" w:rsidRDefault="00A2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CB62" w14:textId="77777777" w:rsidR="00A21136" w:rsidRDefault="00A21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F807" w14:textId="77777777" w:rsidR="00A21136" w:rsidRDefault="00A2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96A24"/>
    <w:multiLevelType w:val="hybridMultilevel"/>
    <w:tmpl w:val="4B0692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E2572EC"/>
    <w:multiLevelType w:val="hybridMultilevel"/>
    <w:tmpl w:val="3A4283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AF345A0"/>
    <w:multiLevelType w:val="hybridMultilevel"/>
    <w:tmpl w:val="8D289C0E"/>
    <w:lvl w:ilvl="0" w:tplc="9904D316">
      <w:numFmt w:val="bullet"/>
      <w:lvlText w:val=""/>
      <w:lvlJc w:val="left"/>
      <w:pPr>
        <w:ind w:left="850" w:hanging="360"/>
      </w:pPr>
      <w:rPr>
        <w:rFonts w:ascii="Symbol" w:eastAsia="Times New Roman" w:hAnsi="Symbol" w:cs="Times New Roman" w:hint="default"/>
      </w:rPr>
    </w:lvl>
    <w:lvl w:ilvl="1" w:tplc="042A0003" w:tentative="1">
      <w:start w:val="1"/>
      <w:numFmt w:val="bullet"/>
      <w:lvlText w:val="o"/>
      <w:lvlJc w:val="left"/>
      <w:pPr>
        <w:ind w:left="1570" w:hanging="360"/>
      </w:pPr>
      <w:rPr>
        <w:rFonts w:ascii="Courier New" w:hAnsi="Courier New" w:cs="Courier New" w:hint="default"/>
      </w:rPr>
    </w:lvl>
    <w:lvl w:ilvl="2" w:tplc="042A0005" w:tentative="1">
      <w:start w:val="1"/>
      <w:numFmt w:val="bullet"/>
      <w:lvlText w:val=""/>
      <w:lvlJc w:val="left"/>
      <w:pPr>
        <w:ind w:left="2290" w:hanging="360"/>
      </w:pPr>
      <w:rPr>
        <w:rFonts w:ascii="Wingdings" w:hAnsi="Wingdings" w:hint="default"/>
      </w:rPr>
    </w:lvl>
    <w:lvl w:ilvl="3" w:tplc="042A0001" w:tentative="1">
      <w:start w:val="1"/>
      <w:numFmt w:val="bullet"/>
      <w:lvlText w:val=""/>
      <w:lvlJc w:val="left"/>
      <w:pPr>
        <w:ind w:left="3010" w:hanging="360"/>
      </w:pPr>
      <w:rPr>
        <w:rFonts w:ascii="Symbol" w:hAnsi="Symbol" w:hint="default"/>
      </w:rPr>
    </w:lvl>
    <w:lvl w:ilvl="4" w:tplc="042A0003" w:tentative="1">
      <w:start w:val="1"/>
      <w:numFmt w:val="bullet"/>
      <w:lvlText w:val="o"/>
      <w:lvlJc w:val="left"/>
      <w:pPr>
        <w:ind w:left="3730" w:hanging="360"/>
      </w:pPr>
      <w:rPr>
        <w:rFonts w:ascii="Courier New" w:hAnsi="Courier New" w:cs="Courier New" w:hint="default"/>
      </w:rPr>
    </w:lvl>
    <w:lvl w:ilvl="5" w:tplc="042A0005" w:tentative="1">
      <w:start w:val="1"/>
      <w:numFmt w:val="bullet"/>
      <w:lvlText w:val=""/>
      <w:lvlJc w:val="left"/>
      <w:pPr>
        <w:ind w:left="4450" w:hanging="360"/>
      </w:pPr>
      <w:rPr>
        <w:rFonts w:ascii="Wingdings" w:hAnsi="Wingdings" w:hint="default"/>
      </w:rPr>
    </w:lvl>
    <w:lvl w:ilvl="6" w:tplc="042A0001" w:tentative="1">
      <w:start w:val="1"/>
      <w:numFmt w:val="bullet"/>
      <w:lvlText w:val=""/>
      <w:lvlJc w:val="left"/>
      <w:pPr>
        <w:ind w:left="5170" w:hanging="360"/>
      </w:pPr>
      <w:rPr>
        <w:rFonts w:ascii="Symbol" w:hAnsi="Symbol" w:hint="default"/>
      </w:rPr>
    </w:lvl>
    <w:lvl w:ilvl="7" w:tplc="042A0003" w:tentative="1">
      <w:start w:val="1"/>
      <w:numFmt w:val="bullet"/>
      <w:lvlText w:val="o"/>
      <w:lvlJc w:val="left"/>
      <w:pPr>
        <w:ind w:left="5890" w:hanging="360"/>
      </w:pPr>
      <w:rPr>
        <w:rFonts w:ascii="Courier New" w:hAnsi="Courier New" w:cs="Courier New" w:hint="default"/>
      </w:rPr>
    </w:lvl>
    <w:lvl w:ilvl="8" w:tplc="042A0005" w:tentative="1">
      <w:start w:val="1"/>
      <w:numFmt w:val="bullet"/>
      <w:lvlText w:val=""/>
      <w:lvlJc w:val="left"/>
      <w:pPr>
        <w:ind w:left="6610" w:hanging="360"/>
      </w:pPr>
      <w:rPr>
        <w:rFonts w:ascii="Wingdings" w:hAnsi="Wingdings" w:hint="default"/>
      </w:rPr>
    </w:lvl>
  </w:abstractNum>
  <w:num w:numId="1" w16cid:durableId="1608192373">
    <w:abstractNumId w:val="1"/>
  </w:num>
  <w:num w:numId="2" w16cid:durableId="743261966">
    <w:abstractNumId w:val="0"/>
  </w:num>
  <w:num w:numId="3" w16cid:durableId="75170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6A"/>
    <w:rsid w:val="00005671"/>
    <w:rsid w:val="0011164F"/>
    <w:rsid w:val="00156FEA"/>
    <w:rsid w:val="00186D81"/>
    <w:rsid w:val="001925F2"/>
    <w:rsid w:val="00255E6A"/>
    <w:rsid w:val="002C62A2"/>
    <w:rsid w:val="002E3ECB"/>
    <w:rsid w:val="003A71A7"/>
    <w:rsid w:val="003E1595"/>
    <w:rsid w:val="005E31D3"/>
    <w:rsid w:val="005F35C4"/>
    <w:rsid w:val="006716DA"/>
    <w:rsid w:val="006A3FC5"/>
    <w:rsid w:val="006C7D4E"/>
    <w:rsid w:val="006E0EBD"/>
    <w:rsid w:val="006F5B06"/>
    <w:rsid w:val="00922CC6"/>
    <w:rsid w:val="00926DE1"/>
    <w:rsid w:val="009F2021"/>
    <w:rsid w:val="00A21136"/>
    <w:rsid w:val="00A30B88"/>
    <w:rsid w:val="00B314F6"/>
    <w:rsid w:val="00BD0AEF"/>
    <w:rsid w:val="00BD1051"/>
    <w:rsid w:val="00C03FCB"/>
    <w:rsid w:val="00C45D56"/>
    <w:rsid w:val="00C82581"/>
    <w:rsid w:val="00E520D2"/>
    <w:rsid w:val="00E56D5F"/>
    <w:rsid w:val="00E8035D"/>
    <w:rsid w:val="00ED72C1"/>
    <w:rsid w:val="00F5249E"/>
    <w:rsid w:val="00F828B4"/>
    <w:rsid w:val="00FD4057"/>
    <w:rsid w:val="00FF5E6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BF49"/>
  <w15:chartTrackingRefBased/>
  <w15:docId w15:val="{A373C6DD-DA21-4024-B2F9-33129BE3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6A"/>
    <w:rPr>
      <w:rFonts w:eastAsiaTheme="majorEastAsia" w:cstheme="majorBidi"/>
      <w:color w:val="272727" w:themeColor="text1" w:themeTint="D8"/>
    </w:rPr>
  </w:style>
  <w:style w:type="paragraph" w:styleId="Title">
    <w:name w:val="Title"/>
    <w:basedOn w:val="Normal"/>
    <w:next w:val="Normal"/>
    <w:link w:val="TitleChar"/>
    <w:uiPriority w:val="10"/>
    <w:qFormat/>
    <w:rsid w:val="00255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6A"/>
    <w:pPr>
      <w:spacing w:before="160"/>
      <w:jc w:val="center"/>
    </w:pPr>
    <w:rPr>
      <w:i/>
      <w:iCs/>
      <w:color w:val="404040" w:themeColor="text1" w:themeTint="BF"/>
    </w:rPr>
  </w:style>
  <w:style w:type="character" w:customStyle="1" w:styleId="QuoteChar">
    <w:name w:val="Quote Char"/>
    <w:basedOn w:val="DefaultParagraphFont"/>
    <w:link w:val="Quote"/>
    <w:uiPriority w:val="29"/>
    <w:rsid w:val="00255E6A"/>
    <w:rPr>
      <w:i/>
      <w:iCs/>
      <w:color w:val="404040" w:themeColor="text1" w:themeTint="BF"/>
    </w:rPr>
  </w:style>
  <w:style w:type="paragraph" w:styleId="ListParagraph">
    <w:name w:val="List Paragraph"/>
    <w:basedOn w:val="Normal"/>
    <w:uiPriority w:val="34"/>
    <w:qFormat/>
    <w:rsid w:val="00255E6A"/>
    <w:pPr>
      <w:ind w:left="720"/>
      <w:contextualSpacing/>
    </w:pPr>
  </w:style>
  <w:style w:type="character" w:styleId="IntenseEmphasis">
    <w:name w:val="Intense Emphasis"/>
    <w:basedOn w:val="DefaultParagraphFont"/>
    <w:uiPriority w:val="21"/>
    <w:qFormat/>
    <w:rsid w:val="00255E6A"/>
    <w:rPr>
      <w:i/>
      <w:iCs/>
      <w:color w:val="0F4761" w:themeColor="accent1" w:themeShade="BF"/>
    </w:rPr>
  </w:style>
  <w:style w:type="paragraph" w:styleId="IntenseQuote">
    <w:name w:val="Intense Quote"/>
    <w:basedOn w:val="Normal"/>
    <w:next w:val="Normal"/>
    <w:link w:val="IntenseQuoteChar"/>
    <w:uiPriority w:val="30"/>
    <w:qFormat/>
    <w:rsid w:val="00255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E6A"/>
    <w:rPr>
      <w:i/>
      <w:iCs/>
      <w:color w:val="0F4761" w:themeColor="accent1" w:themeShade="BF"/>
    </w:rPr>
  </w:style>
  <w:style w:type="character" w:styleId="IntenseReference">
    <w:name w:val="Intense Reference"/>
    <w:basedOn w:val="DefaultParagraphFont"/>
    <w:uiPriority w:val="32"/>
    <w:qFormat/>
    <w:rsid w:val="00255E6A"/>
    <w:rPr>
      <w:b/>
      <w:bCs/>
      <w:smallCaps/>
      <w:color w:val="0F4761" w:themeColor="accent1" w:themeShade="BF"/>
      <w:spacing w:val="5"/>
    </w:rPr>
  </w:style>
  <w:style w:type="table" w:styleId="TableGrid">
    <w:name w:val="Table Grid"/>
    <w:basedOn w:val="TableNormal"/>
    <w:uiPriority w:val="39"/>
    <w:rsid w:val="00C0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1595"/>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Hyperlink">
    <w:name w:val="Hyperlink"/>
    <w:basedOn w:val="DefaultParagraphFont"/>
    <w:uiPriority w:val="99"/>
    <w:unhideWhenUsed/>
    <w:rsid w:val="00E520D2"/>
    <w:rPr>
      <w:color w:val="467886" w:themeColor="hyperlink"/>
      <w:u w:val="single"/>
    </w:rPr>
  </w:style>
  <w:style w:type="character" w:styleId="UnresolvedMention">
    <w:name w:val="Unresolved Mention"/>
    <w:basedOn w:val="DefaultParagraphFont"/>
    <w:uiPriority w:val="99"/>
    <w:semiHidden/>
    <w:unhideWhenUsed/>
    <w:rsid w:val="00E520D2"/>
    <w:rPr>
      <w:color w:val="605E5C"/>
      <w:shd w:val="clear" w:color="auto" w:fill="E1DFDD"/>
    </w:rPr>
  </w:style>
  <w:style w:type="paragraph" w:styleId="Header">
    <w:name w:val="header"/>
    <w:basedOn w:val="Normal"/>
    <w:link w:val="HeaderChar"/>
    <w:uiPriority w:val="99"/>
    <w:unhideWhenUsed/>
    <w:rsid w:val="00A21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136"/>
  </w:style>
  <w:style w:type="paragraph" w:styleId="Footer">
    <w:name w:val="footer"/>
    <w:basedOn w:val="Normal"/>
    <w:link w:val="FooterChar"/>
    <w:uiPriority w:val="99"/>
    <w:unhideWhenUsed/>
    <w:rsid w:val="00A21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tsmas.vn/" TargetMode="External"/><Relationship Id="rId13" Type="http://schemas.openxmlformats.org/officeDocument/2006/relationships/hyperlink" Target="https://mnctienson.ninhbinh.edu.v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cvc.ninhbinh.gov.v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dl.moet.gov.v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qlvbdh.ninhbinh.gov.v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ngbo.csdl.edu.vn/" TargetMode="External"/><Relationship Id="rId14" Type="http://schemas.openxmlformats.org/officeDocument/2006/relationships/hyperlink" Target="https://www.facebook.com/share/1C2cKpcmYa/?mibextid=wwXIfr" TargetMode="External"/><Relationship Id="rId22"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1A65-BBAD-4A18-9E6E-A1B981D4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haiyen0410sp@gmail.com</dc:creator>
  <cp:keywords/>
  <dc:description/>
  <cp:lastModifiedBy>haiyen0410sp@gmail.com</cp:lastModifiedBy>
  <cp:revision>2</cp:revision>
  <cp:lastPrinted>2026-01-06T03:28:00Z</cp:lastPrinted>
  <dcterms:created xsi:type="dcterms:W3CDTF">2026-01-06T03:38:00Z</dcterms:created>
  <dcterms:modified xsi:type="dcterms:W3CDTF">2026-01-06T03:38:00Z</dcterms:modified>
</cp:coreProperties>
</file>